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A" w:rsidRPr="004A323A" w:rsidRDefault="004A323A" w:rsidP="004A323A">
      <w:pPr>
        <w:spacing w:before="100" w:beforeAutospacing="1" w:after="100" w:afterAutospacing="1"/>
        <w:outlineLvl w:val="1"/>
        <w:rPr>
          <w:b/>
          <w:bCs/>
          <w:sz w:val="28"/>
          <w:szCs w:val="28"/>
        </w:rPr>
      </w:pPr>
      <w:r w:rsidRPr="004A323A">
        <w:rPr>
          <w:b/>
          <w:bCs/>
          <w:sz w:val="28"/>
          <w:szCs w:val="28"/>
        </w:rPr>
        <w:t xml:space="preserve">Dal sito </w:t>
      </w:r>
      <w:hyperlink r:id="rId5" w:history="1">
        <w:r w:rsidRPr="004A323A">
          <w:rPr>
            <w:rStyle w:val="Collegamentoipertestuale"/>
            <w:sz w:val="28"/>
            <w:szCs w:val="28"/>
          </w:rPr>
          <w:t>www.giustizia.it</w:t>
        </w:r>
      </w:hyperlink>
    </w:p>
    <w:p w:rsidR="004A323A" w:rsidRDefault="004A323A" w:rsidP="004A323A">
      <w:pPr>
        <w:spacing w:before="100" w:beforeAutospacing="1" w:after="100" w:afterAutospacing="1"/>
        <w:outlineLvl w:val="1"/>
        <w:rPr>
          <w:b/>
          <w:bCs/>
          <w:sz w:val="36"/>
          <w:szCs w:val="36"/>
        </w:rPr>
      </w:pPr>
    </w:p>
    <w:p w:rsidR="004A323A" w:rsidRPr="004A323A" w:rsidRDefault="004A323A" w:rsidP="004A323A">
      <w:pPr>
        <w:spacing w:before="100" w:beforeAutospacing="1" w:after="100" w:afterAutospacing="1"/>
        <w:outlineLvl w:val="1"/>
        <w:rPr>
          <w:b/>
          <w:bCs/>
          <w:sz w:val="36"/>
          <w:szCs w:val="36"/>
        </w:rPr>
      </w:pPr>
      <w:r w:rsidRPr="004A323A">
        <w:rPr>
          <w:b/>
          <w:bCs/>
          <w:sz w:val="36"/>
          <w:szCs w:val="36"/>
        </w:rPr>
        <w:t>Messa alla prova</w:t>
      </w:r>
      <w:r>
        <w:rPr>
          <w:b/>
          <w:bCs/>
          <w:sz w:val="36"/>
          <w:szCs w:val="36"/>
        </w:rPr>
        <w:t xml:space="preserve"> </w:t>
      </w:r>
    </w:p>
    <w:p w:rsidR="004A323A" w:rsidRPr="004A323A" w:rsidRDefault="004A323A" w:rsidP="004A323A">
      <w:pPr>
        <w:spacing w:before="100" w:beforeAutospacing="1" w:after="100" w:afterAutospacing="1"/>
        <w:jc w:val="right"/>
      </w:pPr>
      <w:r w:rsidRPr="004A323A">
        <w:rPr>
          <w:i/>
          <w:iCs/>
        </w:rPr>
        <w:t>aggiornamento: 11 maggio 2017</w:t>
      </w:r>
    </w:p>
    <w:p w:rsidR="004A323A" w:rsidRPr="004A323A" w:rsidRDefault="004A323A" w:rsidP="004A323A">
      <w:pPr>
        <w:spacing w:before="100" w:beforeAutospacing="1" w:after="100" w:afterAutospacing="1"/>
      </w:pPr>
      <w:r w:rsidRPr="004A323A">
        <w:t xml:space="preserve">La messa alla prova è una forma di </w:t>
      </w:r>
      <w:proofErr w:type="spellStart"/>
      <w:r w:rsidRPr="004A323A">
        <w:rPr>
          <w:i/>
          <w:iCs/>
        </w:rPr>
        <w:t>probation</w:t>
      </w:r>
      <w:proofErr w:type="spellEnd"/>
      <w:r w:rsidRPr="004A323A">
        <w:rPr>
          <w:i/>
          <w:iCs/>
        </w:rPr>
        <w:t xml:space="preserve"> </w:t>
      </w:r>
      <w:r w:rsidRPr="004A323A">
        <w:t>giudiziale innovativa nel settore degli adulti che consiste, su richiesta dell’imputato, nella sospensione del procedimento penale nella fase decisoria di primo grado per reati di minore allarme sociale.</w:t>
      </w:r>
      <w:r w:rsidRPr="004A323A">
        <w:br/>
      </w:r>
      <w:r w:rsidRPr="004A323A">
        <w:br/>
        <w:t>Viene introdotta con la legge 28 aprile 2014, n. 67 che modifica:</w:t>
      </w:r>
    </w:p>
    <w:p w:rsidR="004A323A" w:rsidRPr="004A323A" w:rsidRDefault="004A323A" w:rsidP="004A323A">
      <w:pPr>
        <w:numPr>
          <w:ilvl w:val="0"/>
          <w:numId w:val="1"/>
        </w:numPr>
        <w:spacing w:before="100" w:beforeAutospacing="1" w:after="100" w:afterAutospacing="1"/>
      </w:pPr>
      <w:r w:rsidRPr="004A323A">
        <w:t>il codice penale, con la previsione del nuovo istituto agli artt. 168-bis, 168-ter e 168-quater</w:t>
      </w:r>
    </w:p>
    <w:p w:rsidR="004A323A" w:rsidRPr="004A323A" w:rsidRDefault="004A323A" w:rsidP="004A323A">
      <w:pPr>
        <w:numPr>
          <w:ilvl w:val="0"/>
          <w:numId w:val="1"/>
        </w:numPr>
        <w:spacing w:before="100" w:beforeAutospacing="1" w:after="100" w:afterAutospacing="1"/>
      </w:pPr>
      <w:r w:rsidRPr="004A323A">
        <w:t>il codice di procedura penale, con l’introduzione degli artt. 646-bis e seguenti che regolano le attività di istruzione del procedimento e del processo, nonché l’art. 567-</w:t>
      </w:r>
      <w:r w:rsidRPr="004A323A">
        <w:rPr>
          <w:i/>
          <w:iCs/>
        </w:rPr>
        <w:t xml:space="preserve">bis </w:t>
      </w:r>
      <w:r w:rsidRPr="004A323A">
        <w:t>che indica le modalità di valutazione del periodo di prova</w:t>
      </w:r>
    </w:p>
    <w:p w:rsidR="004A323A" w:rsidRPr="004A323A" w:rsidRDefault="004A323A" w:rsidP="004A323A">
      <w:pPr>
        <w:numPr>
          <w:ilvl w:val="0"/>
          <w:numId w:val="1"/>
        </w:numPr>
        <w:spacing w:before="100" w:beforeAutospacing="1" w:after="100" w:afterAutospacing="1"/>
      </w:pPr>
      <w:r w:rsidRPr="004A323A">
        <w:t>le norme di attuazione, coordinamento e transitorie del codice di procedura penale</w:t>
      </w:r>
    </w:p>
    <w:p w:rsidR="004A323A" w:rsidRPr="004A323A" w:rsidRDefault="004A323A" w:rsidP="004A323A">
      <w:pPr>
        <w:numPr>
          <w:ilvl w:val="0"/>
          <w:numId w:val="1"/>
        </w:numPr>
        <w:spacing w:before="100" w:beforeAutospacing="1" w:after="100" w:afterAutospacing="1"/>
      </w:pPr>
      <w:r w:rsidRPr="004A323A">
        <w:t>il Testo unico in materia delle disposizioni legislative e regolamentari in materia di casellario giudiziale.</w:t>
      </w:r>
    </w:p>
    <w:p w:rsidR="004A323A" w:rsidRPr="004A323A" w:rsidRDefault="004A323A" w:rsidP="004A323A">
      <w:pPr>
        <w:spacing w:before="100" w:beforeAutospacing="1" w:after="100" w:afterAutospacing="1"/>
      </w:pPr>
      <w:r w:rsidRPr="004A323A">
        <w:t>Con la sospensione del procedimento, l'imputato viene affidato all'ufficio di esecuzione penale esterna per lo svolgimento di un programma di trattamento che prevede come attività obbligatoria e gratuita, l’esecuzione di un lavoro di pubblica utilità in favore della collettività che può essere svolto presso istituzioni pubbliche, enti e organizzazioni di assistenza sociale, sanitaria e di volontariato. Il lavoro di pubblica utilità si può svolgere per un minimo di 10 giorni, anche non continuativi e non può superare le otto ore giornaliere.</w:t>
      </w:r>
      <w:r w:rsidRPr="004A323A">
        <w:br/>
      </w:r>
      <w:r w:rsidRPr="004A323A">
        <w:br/>
        <w:t xml:space="preserve">Le mansioni alle quali gli imputati che prestano lavoro di pubblica utilità possono essere adibiti, ex art.2, c.4 del </w:t>
      </w:r>
      <w:proofErr w:type="spellStart"/>
      <w:r w:rsidRPr="004A323A">
        <w:t>d.m.</w:t>
      </w:r>
      <w:proofErr w:type="spellEnd"/>
      <w:r w:rsidRPr="004A323A">
        <w:t xml:space="preserve"> 88/2015, afferiscono alle seguenti tipologie di attività:</w:t>
      </w:r>
    </w:p>
    <w:p w:rsidR="004A323A" w:rsidRPr="004A323A" w:rsidRDefault="004A323A" w:rsidP="004A323A">
      <w:pPr>
        <w:numPr>
          <w:ilvl w:val="0"/>
          <w:numId w:val="2"/>
        </w:numPr>
        <w:spacing w:before="100" w:beforeAutospacing="1" w:after="100" w:afterAutospacing="1"/>
      </w:pPr>
      <w:r w:rsidRPr="004A323A">
        <w:rPr>
          <w:b/>
          <w:bCs/>
        </w:rPr>
        <w:t xml:space="preserve">sociali e socio-sanitarie </w:t>
      </w:r>
      <w:r w:rsidRPr="004A323A">
        <w:t>(alcool e tossicodipendenti, anziani, diversamente abili, stranieri, malati, minori)</w:t>
      </w:r>
    </w:p>
    <w:p w:rsidR="004A323A" w:rsidRPr="004A323A" w:rsidRDefault="004A323A" w:rsidP="004A323A">
      <w:pPr>
        <w:numPr>
          <w:ilvl w:val="0"/>
          <w:numId w:val="2"/>
        </w:numPr>
        <w:spacing w:before="100" w:beforeAutospacing="1" w:after="100" w:afterAutospacing="1"/>
      </w:pPr>
      <w:r w:rsidRPr="004A323A">
        <w:rPr>
          <w:b/>
          <w:bCs/>
        </w:rPr>
        <w:t xml:space="preserve">protezione civile </w:t>
      </w:r>
      <w:r w:rsidRPr="004A323A">
        <w:t>(soccorso alla popolazione anche in caso di calamità)</w:t>
      </w:r>
    </w:p>
    <w:p w:rsidR="004A323A" w:rsidRPr="004A323A" w:rsidRDefault="004A323A" w:rsidP="004A323A">
      <w:pPr>
        <w:numPr>
          <w:ilvl w:val="0"/>
          <w:numId w:val="2"/>
        </w:numPr>
        <w:spacing w:before="100" w:beforeAutospacing="1" w:after="100" w:afterAutospacing="1"/>
      </w:pPr>
      <w:r w:rsidRPr="004A323A">
        <w:rPr>
          <w:b/>
          <w:bCs/>
        </w:rPr>
        <w:t xml:space="preserve">patrimonio ambientale </w:t>
      </w:r>
      <w:r w:rsidRPr="004A323A">
        <w:t>(fruibilità e tutela) (prevenzione incendi, salvaguardia patrimonio boschivo e forestale, demanio marittimo, protezione flora e fauna con riguardo alle aree protette, attività connesse al randagismo animali)</w:t>
      </w:r>
    </w:p>
    <w:p w:rsidR="004A323A" w:rsidRPr="004A323A" w:rsidRDefault="004A323A" w:rsidP="004A323A">
      <w:pPr>
        <w:numPr>
          <w:ilvl w:val="0"/>
          <w:numId w:val="2"/>
        </w:numPr>
        <w:spacing w:before="100" w:beforeAutospacing="1" w:after="100" w:afterAutospacing="1"/>
      </w:pPr>
      <w:r w:rsidRPr="004A323A">
        <w:rPr>
          <w:b/>
          <w:bCs/>
        </w:rPr>
        <w:t xml:space="preserve">patrimonio culturale e archivistico </w:t>
      </w:r>
      <w:r w:rsidRPr="004A323A">
        <w:t>(fruibilità e tutela) (inclusa la custodia di biblioteche, musei, gallerie, pinacoteche)</w:t>
      </w:r>
    </w:p>
    <w:p w:rsidR="004A323A" w:rsidRPr="004A323A" w:rsidRDefault="004A323A" w:rsidP="004A323A">
      <w:pPr>
        <w:numPr>
          <w:ilvl w:val="0"/>
          <w:numId w:val="2"/>
        </w:numPr>
        <w:spacing w:before="100" w:beforeAutospacing="1" w:after="100" w:afterAutospacing="1"/>
      </w:pPr>
      <w:r w:rsidRPr="004A323A">
        <w:rPr>
          <w:b/>
          <w:bCs/>
        </w:rPr>
        <w:t>immobili e servizi pubblic</w:t>
      </w:r>
      <w:r w:rsidRPr="004A323A">
        <w:t>i (Manutenzione e fruizione) (ospedali, case di cura, beni demaniali e patrimonio pubblico, giardini, ville e parchi - con esclusione di quelli delle forze armate e di polizia)</w:t>
      </w:r>
    </w:p>
    <w:p w:rsidR="004A323A" w:rsidRPr="004A323A" w:rsidRDefault="004A323A" w:rsidP="004A323A">
      <w:pPr>
        <w:numPr>
          <w:ilvl w:val="0"/>
          <w:numId w:val="2"/>
        </w:numPr>
        <w:spacing w:before="100" w:beforeAutospacing="1" w:after="100" w:afterAutospacing="1"/>
      </w:pPr>
      <w:r w:rsidRPr="004A323A">
        <w:rPr>
          <w:b/>
          <w:bCs/>
        </w:rPr>
        <w:t>specifiche competenze e professionalità dell’imputato</w:t>
      </w:r>
      <w:r w:rsidRPr="004A323A">
        <w:t>.</w:t>
      </w:r>
    </w:p>
    <w:p w:rsidR="004A323A" w:rsidRPr="004A323A" w:rsidRDefault="004A323A" w:rsidP="004A323A">
      <w:pPr>
        <w:spacing w:before="100" w:beforeAutospacing="1" w:after="100" w:afterAutospacing="1"/>
      </w:pPr>
      <w:r w:rsidRPr="004A323A">
        <w:t>L’istituto giuridico della “messa alla prova” prevede, inoltre, che l’imputato svolga attività riparative, volte all'eliminazione delle conseguenze dannose o pericolose derivanti dal reato, attività di risarcimento del danno dallo stesso cagionato e, ove possibile, attività di mediazione con la vittima del reato.</w:t>
      </w:r>
      <w:r w:rsidRPr="004A323A">
        <w:br/>
      </w:r>
      <w:r w:rsidRPr="004A323A">
        <w:br/>
      </w:r>
      <w:r w:rsidRPr="004A323A">
        <w:lastRenderedPageBreak/>
        <w:t>In un'ottica di riduzione del rischio di reiterazione del reato, il programma può prevedere l’osservanza di una serie di obblighi relativi alla dimora, alla libertà di movimento e al divieto di frequentare determinati locali, oltre a quelli essenziali al reinserimento dell’imputato e relativi ai rapporti con l’ufficio di esecuzione penale esterna e con eventuali strutture sanitarie specialistiche.</w:t>
      </w:r>
      <w:r w:rsidRPr="004A323A">
        <w:br/>
      </w:r>
      <w:r w:rsidRPr="004A323A">
        <w:br/>
        <w:t>Il programma di trattamento costituisce l’elemento indispensabile per accedere alla messa alla prova, del quale il giudice terrà conto nella decisione, congiuntamente ad eventuali altre informazioni che potrà acquisire tramite la polizia giudiziaria. Il programma di trattamento viene elaborato dall’ufficio di esecuzione penale esterna competente per territorio, su formale richiesta dell'interessato o del suo procuratore speciale e predisposto in base alle specifiche caratteristiche della persona imputata.</w:t>
      </w:r>
    </w:p>
    <w:p w:rsidR="004A323A" w:rsidRPr="004A323A" w:rsidRDefault="004A323A" w:rsidP="004A323A">
      <w:pPr>
        <w:spacing w:before="100" w:beforeAutospacing="1" w:after="100" w:afterAutospacing="1"/>
      </w:pPr>
      <w:r w:rsidRPr="004A323A">
        <w:t>La misura può essere concessa dal giudice per reati puniti con la reclusione fino a quattro anni, sola, congiunta o alternativa alla pena pecuniaria e per non più di una sola volta, o per una seconda, in relazione a illeciti commessi anteriormente al primo provvedimento di sospensione. E' esclusa l’applicazione ai contravventori e delinquenti abituali, professionali e per tendenza.</w:t>
      </w:r>
      <w:r w:rsidRPr="004A323A">
        <w:br/>
      </w:r>
      <w:r w:rsidRPr="004A323A">
        <w:br/>
        <w:t>Il procedimento non può essere sospeso per un periodo superiore a due anni, quando si procede per reati per i quali è prevista una pena detentiva superiore ad un anno, e per reati per i quali è prevista la sola pena pecuniaria.</w:t>
      </w:r>
      <w:r w:rsidRPr="004A323A">
        <w:br/>
      </w:r>
      <w:r w:rsidRPr="004A323A">
        <w:br/>
        <w:t>L'esito positivo della prova comporta l'estinzione del reato.</w:t>
      </w:r>
      <w:r w:rsidRPr="004A323A">
        <w:br/>
        <w:t>L'esito negativo per grave e reiterata trasgressione del programma di trattamento o delle prescrizioni, per il rifiuto opposto alla prestazione del lavoro di pubblica utilità, per la commissione durante il periodo di prova di un nuovo delitto non colposo o di un reato della stessa indole di quello per cui si procede, implica che il giudice con ordinanza disponga la revoca e la ripresa del procedimento.</w:t>
      </w:r>
    </w:p>
    <w:p w:rsidR="004A323A" w:rsidRDefault="004A323A"/>
    <w:p w:rsidR="000D30FB" w:rsidRDefault="004A323A">
      <w:bookmarkStart w:id="0" w:name="_GoBack"/>
      <w:bookmarkEnd w:id="0"/>
      <w:r w:rsidRPr="004A323A">
        <w:t>http://www.normattiva.it/uri-res/N2Ls?urn:nir:stato:legge:2014-04-28;67</w:t>
      </w:r>
    </w:p>
    <w:sectPr w:rsidR="000D30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1BBB"/>
    <w:multiLevelType w:val="multilevel"/>
    <w:tmpl w:val="2CF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17C0E"/>
    <w:multiLevelType w:val="multilevel"/>
    <w:tmpl w:val="087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A"/>
    <w:rsid w:val="0000076E"/>
    <w:rsid w:val="0000098C"/>
    <w:rsid w:val="00000D56"/>
    <w:rsid w:val="000042DC"/>
    <w:rsid w:val="0000485E"/>
    <w:rsid w:val="00004D32"/>
    <w:rsid w:val="00005345"/>
    <w:rsid w:val="0000616C"/>
    <w:rsid w:val="00006DBA"/>
    <w:rsid w:val="0000738B"/>
    <w:rsid w:val="00007D68"/>
    <w:rsid w:val="00010839"/>
    <w:rsid w:val="00011E7A"/>
    <w:rsid w:val="000120B5"/>
    <w:rsid w:val="00012929"/>
    <w:rsid w:val="00013159"/>
    <w:rsid w:val="0001356F"/>
    <w:rsid w:val="00016EC2"/>
    <w:rsid w:val="0001783E"/>
    <w:rsid w:val="00021B07"/>
    <w:rsid w:val="000232D6"/>
    <w:rsid w:val="00023B54"/>
    <w:rsid w:val="00024964"/>
    <w:rsid w:val="00024B13"/>
    <w:rsid w:val="000250E2"/>
    <w:rsid w:val="0002528A"/>
    <w:rsid w:val="000253A5"/>
    <w:rsid w:val="000254B6"/>
    <w:rsid w:val="00025BF9"/>
    <w:rsid w:val="00026026"/>
    <w:rsid w:val="0002654E"/>
    <w:rsid w:val="00026C12"/>
    <w:rsid w:val="00027763"/>
    <w:rsid w:val="00027B02"/>
    <w:rsid w:val="000301EE"/>
    <w:rsid w:val="000306F0"/>
    <w:rsid w:val="00030B93"/>
    <w:rsid w:val="00030BFD"/>
    <w:rsid w:val="00031B73"/>
    <w:rsid w:val="00032F61"/>
    <w:rsid w:val="000333EC"/>
    <w:rsid w:val="000347B3"/>
    <w:rsid w:val="0003625E"/>
    <w:rsid w:val="000364D5"/>
    <w:rsid w:val="00036AD1"/>
    <w:rsid w:val="0004115B"/>
    <w:rsid w:val="000427AF"/>
    <w:rsid w:val="00042E1A"/>
    <w:rsid w:val="0004325B"/>
    <w:rsid w:val="000454A9"/>
    <w:rsid w:val="00046599"/>
    <w:rsid w:val="00046687"/>
    <w:rsid w:val="00047B68"/>
    <w:rsid w:val="00050AE9"/>
    <w:rsid w:val="00050C86"/>
    <w:rsid w:val="00051984"/>
    <w:rsid w:val="0005379E"/>
    <w:rsid w:val="00053C5B"/>
    <w:rsid w:val="000550C0"/>
    <w:rsid w:val="000554CA"/>
    <w:rsid w:val="00057133"/>
    <w:rsid w:val="0006235F"/>
    <w:rsid w:val="00063550"/>
    <w:rsid w:val="00063E94"/>
    <w:rsid w:val="00065881"/>
    <w:rsid w:val="000721B7"/>
    <w:rsid w:val="000729C8"/>
    <w:rsid w:val="0007421F"/>
    <w:rsid w:val="00074885"/>
    <w:rsid w:val="00077D4A"/>
    <w:rsid w:val="000804FC"/>
    <w:rsid w:val="00081656"/>
    <w:rsid w:val="0008295E"/>
    <w:rsid w:val="000837D1"/>
    <w:rsid w:val="000839B3"/>
    <w:rsid w:val="000839BA"/>
    <w:rsid w:val="00084B82"/>
    <w:rsid w:val="00085C8E"/>
    <w:rsid w:val="000863B3"/>
    <w:rsid w:val="00087957"/>
    <w:rsid w:val="00087EEF"/>
    <w:rsid w:val="00091053"/>
    <w:rsid w:val="000912D5"/>
    <w:rsid w:val="00092F36"/>
    <w:rsid w:val="00096420"/>
    <w:rsid w:val="00097BF3"/>
    <w:rsid w:val="000A1B86"/>
    <w:rsid w:val="000A1D82"/>
    <w:rsid w:val="000A1EED"/>
    <w:rsid w:val="000A3A75"/>
    <w:rsid w:val="000A3FF7"/>
    <w:rsid w:val="000A4E58"/>
    <w:rsid w:val="000A77C7"/>
    <w:rsid w:val="000B18B4"/>
    <w:rsid w:val="000B2548"/>
    <w:rsid w:val="000B3DE0"/>
    <w:rsid w:val="000B5157"/>
    <w:rsid w:val="000B662D"/>
    <w:rsid w:val="000B7372"/>
    <w:rsid w:val="000C0D38"/>
    <w:rsid w:val="000C1CD6"/>
    <w:rsid w:val="000C4531"/>
    <w:rsid w:val="000C651E"/>
    <w:rsid w:val="000C6A06"/>
    <w:rsid w:val="000C6F7F"/>
    <w:rsid w:val="000C7DD0"/>
    <w:rsid w:val="000D1C7A"/>
    <w:rsid w:val="000D30FB"/>
    <w:rsid w:val="000D3990"/>
    <w:rsid w:val="000D477E"/>
    <w:rsid w:val="000D49F0"/>
    <w:rsid w:val="000D5D5F"/>
    <w:rsid w:val="000D74F8"/>
    <w:rsid w:val="000D76BB"/>
    <w:rsid w:val="000E0383"/>
    <w:rsid w:val="000E06E2"/>
    <w:rsid w:val="000E24FD"/>
    <w:rsid w:val="000E348C"/>
    <w:rsid w:val="000E3625"/>
    <w:rsid w:val="000E66BB"/>
    <w:rsid w:val="000F1606"/>
    <w:rsid w:val="000F1693"/>
    <w:rsid w:val="000F16B2"/>
    <w:rsid w:val="000F2157"/>
    <w:rsid w:val="000F3EAD"/>
    <w:rsid w:val="000F465E"/>
    <w:rsid w:val="000F487A"/>
    <w:rsid w:val="00100C65"/>
    <w:rsid w:val="0010106E"/>
    <w:rsid w:val="00101AED"/>
    <w:rsid w:val="00103D8A"/>
    <w:rsid w:val="0010413C"/>
    <w:rsid w:val="001047B8"/>
    <w:rsid w:val="00105C97"/>
    <w:rsid w:val="001060A6"/>
    <w:rsid w:val="00106C8A"/>
    <w:rsid w:val="001075E6"/>
    <w:rsid w:val="001117E1"/>
    <w:rsid w:val="00112DD7"/>
    <w:rsid w:val="0011456C"/>
    <w:rsid w:val="001152C2"/>
    <w:rsid w:val="00115596"/>
    <w:rsid w:val="0011622D"/>
    <w:rsid w:val="00117A6A"/>
    <w:rsid w:val="001234E1"/>
    <w:rsid w:val="00123CA2"/>
    <w:rsid w:val="001244C6"/>
    <w:rsid w:val="001248A8"/>
    <w:rsid w:val="00126058"/>
    <w:rsid w:val="00126CA6"/>
    <w:rsid w:val="00130781"/>
    <w:rsid w:val="00130C51"/>
    <w:rsid w:val="00130FF8"/>
    <w:rsid w:val="00131D63"/>
    <w:rsid w:val="00132144"/>
    <w:rsid w:val="00133460"/>
    <w:rsid w:val="00140B39"/>
    <w:rsid w:val="00142A8A"/>
    <w:rsid w:val="0014326B"/>
    <w:rsid w:val="00143637"/>
    <w:rsid w:val="00145051"/>
    <w:rsid w:val="0014649F"/>
    <w:rsid w:val="00146AF7"/>
    <w:rsid w:val="001475F6"/>
    <w:rsid w:val="00147778"/>
    <w:rsid w:val="00150681"/>
    <w:rsid w:val="00150E48"/>
    <w:rsid w:val="00151716"/>
    <w:rsid w:val="001522EC"/>
    <w:rsid w:val="001541C2"/>
    <w:rsid w:val="00154330"/>
    <w:rsid w:val="001574D4"/>
    <w:rsid w:val="0016004C"/>
    <w:rsid w:val="001605D5"/>
    <w:rsid w:val="001620ED"/>
    <w:rsid w:val="00162BB5"/>
    <w:rsid w:val="0016452B"/>
    <w:rsid w:val="0016480C"/>
    <w:rsid w:val="001656E8"/>
    <w:rsid w:val="00165E00"/>
    <w:rsid w:val="00170942"/>
    <w:rsid w:val="001725CB"/>
    <w:rsid w:val="00173C89"/>
    <w:rsid w:val="0017583D"/>
    <w:rsid w:val="00175D25"/>
    <w:rsid w:val="001767EE"/>
    <w:rsid w:val="001770A2"/>
    <w:rsid w:val="00177AB7"/>
    <w:rsid w:val="00177AFE"/>
    <w:rsid w:val="00182073"/>
    <w:rsid w:val="00182501"/>
    <w:rsid w:val="00187C17"/>
    <w:rsid w:val="001904FE"/>
    <w:rsid w:val="00194B9D"/>
    <w:rsid w:val="001958E0"/>
    <w:rsid w:val="00195EF4"/>
    <w:rsid w:val="00196B0B"/>
    <w:rsid w:val="00197497"/>
    <w:rsid w:val="001A0D20"/>
    <w:rsid w:val="001A0F9D"/>
    <w:rsid w:val="001A11AF"/>
    <w:rsid w:val="001A14E9"/>
    <w:rsid w:val="001A1559"/>
    <w:rsid w:val="001A225A"/>
    <w:rsid w:val="001A2C8D"/>
    <w:rsid w:val="001A3927"/>
    <w:rsid w:val="001A4540"/>
    <w:rsid w:val="001A4C0A"/>
    <w:rsid w:val="001A7C15"/>
    <w:rsid w:val="001B0BFB"/>
    <w:rsid w:val="001B0D16"/>
    <w:rsid w:val="001B26CC"/>
    <w:rsid w:val="001B2BDD"/>
    <w:rsid w:val="001B4515"/>
    <w:rsid w:val="001B5053"/>
    <w:rsid w:val="001B55DE"/>
    <w:rsid w:val="001B5B0C"/>
    <w:rsid w:val="001B61C0"/>
    <w:rsid w:val="001B6871"/>
    <w:rsid w:val="001B6AB8"/>
    <w:rsid w:val="001B76DD"/>
    <w:rsid w:val="001C0C3B"/>
    <w:rsid w:val="001C41C6"/>
    <w:rsid w:val="001D0DE5"/>
    <w:rsid w:val="001D2039"/>
    <w:rsid w:val="001D24AB"/>
    <w:rsid w:val="001D36F0"/>
    <w:rsid w:val="001D3B80"/>
    <w:rsid w:val="001D777A"/>
    <w:rsid w:val="001E2A39"/>
    <w:rsid w:val="001E2E34"/>
    <w:rsid w:val="001F0EF8"/>
    <w:rsid w:val="001F2083"/>
    <w:rsid w:val="001F32DA"/>
    <w:rsid w:val="001F3F26"/>
    <w:rsid w:val="001F52B8"/>
    <w:rsid w:val="001F5334"/>
    <w:rsid w:val="001F66F6"/>
    <w:rsid w:val="001F730C"/>
    <w:rsid w:val="002000B6"/>
    <w:rsid w:val="00201B87"/>
    <w:rsid w:val="00202A33"/>
    <w:rsid w:val="00204BE2"/>
    <w:rsid w:val="00204CF4"/>
    <w:rsid w:val="002101EE"/>
    <w:rsid w:val="00210553"/>
    <w:rsid w:val="00210559"/>
    <w:rsid w:val="00210831"/>
    <w:rsid w:val="00210B2E"/>
    <w:rsid w:val="00210C60"/>
    <w:rsid w:val="0021249A"/>
    <w:rsid w:val="00213658"/>
    <w:rsid w:val="002136EE"/>
    <w:rsid w:val="00214418"/>
    <w:rsid w:val="00216D94"/>
    <w:rsid w:val="00217FB1"/>
    <w:rsid w:val="00220561"/>
    <w:rsid w:val="002206D9"/>
    <w:rsid w:val="0022076C"/>
    <w:rsid w:val="00220DEB"/>
    <w:rsid w:val="00221242"/>
    <w:rsid w:val="0022195A"/>
    <w:rsid w:val="00221E20"/>
    <w:rsid w:val="00223A8F"/>
    <w:rsid w:val="00224284"/>
    <w:rsid w:val="00224378"/>
    <w:rsid w:val="0022465D"/>
    <w:rsid w:val="00224F36"/>
    <w:rsid w:val="00225C8F"/>
    <w:rsid w:val="002261F1"/>
    <w:rsid w:val="002269C2"/>
    <w:rsid w:val="002302FA"/>
    <w:rsid w:val="00231AC7"/>
    <w:rsid w:val="00231CDD"/>
    <w:rsid w:val="0023392E"/>
    <w:rsid w:val="002343D7"/>
    <w:rsid w:val="00234798"/>
    <w:rsid w:val="002409B4"/>
    <w:rsid w:val="00241230"/>
    <w:rsid w:val="00241301"/>
    <w:rsid w:val="0024294A"/>
    <w:rsid w:val="00244562"/>
    <w:rsid w:val="00244663"/>
    <w:rsid w:val="00244A2E"/>
    <w:rsid w:val="002469BE"/>
    <w:rsid w:val="002477D4"/>
    <w:rsid w:val="00247A89"/>
    <w:rsid w:val="00247C44"/>
    <w:rsid w:val="0025265B"/>
    <w:rsid w:val="002528BA"/>
    <w:rsid w:val="00252F15"/>
    <w:rsid w:val="00253262"/>
    <w:rsid w:val="00253B39"/>
    <w:rsid w:val="00254010"/>
    <w:rsid w:val="0025483F"/>
    <w:rsid w:val="002600A0"/>
    <w:rsid w:val="00260BEA"/>
    <w:rsid w:val="00260EBE"/>
    <w:rsid w:val="00261946"/>
    <w:rsid w:val="00263E69"/>
    <w:rsid w:val="00264FA5"/>
    <w:rsid w:val="002655E4"/>
    <w:rsid w:val="00267E79"/>
    <w:rsid w:val="00270296"/>
    <w:rsid w:val="002704B4"/>
    <w:rsid w:val="00270E15"/>
    <w:rsid w:val="00271837"/>
    <w:rsid w:val="00273695"/>
    <w:rsid w:val="00273C1F"/>
    <w:rsid w:val="002779F8"/>
    <w:rsid w:val="002806F1"/>
    <w:rsid w:val="00280704"/>
    <w:rsid w:val="00280D5F"/>
    <w:rsid w:val="00281D30"/>
    <w:rsid w:val="0028331C"/>
    <w:rsid w:val="00284DD1"/>
    <w:rsid w:val="002854CC"/>
    <w:rsid w:val="00286835"/>
    <w:rsid w:val="002879FA"/>
    <w:rsid w:val="00291C3B"/>
    <w:rsid w:val="00291C85"/>
    <w:rsid w:val="00294117"/>
    <w:rsid w:val="002943B1"/>
    <w:rsid w:val="002952E2"/>
    <w:rsid w:val="00296B88"/>
    <w:rsid w:val="00297493"/>
    <w:rsid w:val="00297F9C"/>
    <w:rsid w:val="002A2088"/>
    <w:rsid w:val="002A2AB3"/>
    <w:rsid w:val="002A3A44"/>
    <w:rsid w:val="002A4241"/>
    <w:rsid w:val="002A46D6"/>
    <w:rsid w:val="002A5E34"/>
    <w:rsid w:val="002A62ED"/>
    <w:rsid w:val="002A65E2"/>
    <w:rsid w:val="002A6BD8"/>
    <w:rsid w:val="002A70C3"/>
    <w:rsid w:val="002B0147"/>
    <w:rsid w:val="002B0DB7"/>
    <w:rsid w:val="002B1790"/>
    <w:rsid w:val="002B38F1"/>
    <w:rsid w:val="002B5041"/>
    <w:rsid w:val="002B61A2"/>
    <w:rsid w:val="002B71B1"/>
    <w:rsid w:val="002B7EFF"/>
    <w:rsid w:val="002C105F"/>
    <w:rsid w:val="002C1243"/>
    <w:rsid w:val="002C17CA"/>
    <w:rsid w:val="002C3918"/>
    <w:rsid w:val="002C47B4"/>
    <w:rsid w:val="002C47E4"/>
    <w:rsid w:val="002C5BF0"/>
    <w:rsid w:val="002D0E74"/>
    <w:rsid w:val="002D1088"/>
    <w:rsid w:val="002D2621"/>
    <w:rsid w:val="002D272A"/>
    <w:rsid w:val="002D2DC6"/>
    <w:rsid w:val="002D2FC7"/>
    <w:rsid w:val="002D3D6D"/>
    <w:rsid w:val="002D4341"/>
    <w:rsid w:val="002D4781"/>
    <w:rsid w:val="002D50F9"/>
    <w:rsid w:val="002D5232"/>
    <w:rsid w:val="002D5579"/>
    <w:rsid w:val="002D59D4"/>
    <w:rsid w:val="002D5E94"/>
    <w:rsid w:val="002D61E5"/>
    <w:rsid w:val="002D7AC0"/>
    <w:rsid w:val="002D7C25"/>
    <w:rsid w:val="002E020F"/>
    <w:rsid w:val="002E0EE2"/>
    <w:rsid w:val="002E2EEA"/>
    <w:rsid w:val="002E4562"/>
    <w:rsid w:val="002E56DE"/>
    <w:rsid w:val="002E6031"/>
    <w:rsid w:val="002E6201"/>
    <w:rsid w:val="002E7804"/>
    <w:rsid w:val="002F1DC5"/>
    <w:rsid w:val="002F2BC4"/>
    <w:rsid w:val="002F3217"/>
    <w:rsid w:val="002F48AE"/>
    <w:rsid w:val="002F50BE"/>
    <w:rsid w:val="002F598B"/>
    <w:rsid w:val="002F74D4"/>
    <w:rsid w:val="002F789E"/>
    <w:rsid w:val="00303831"/>
    <w:rsid w:val="003041A3"/>
    <w:rsid w:val="00307479"/>
    <w:rsid w:val="003112EA"/>
    <w:rsid w:val="00313D1C"/>
    <w:rsid w:val="00315513"/>
    <w:rsid w:val="00316DCA"/>
    <w:rsid w:val="003173C5"/>
    <w:rsid w:val="003176A3"/>
    <w:rsid w:val="00317AB9"/>
    <w:rsid w:val="003204F3"/>
    <w:rsid w:val="00320886"/>
    <w:rsid w:val="00320F9D"/>
    <w:rsid w:val="00321A44"/>
    <w:rsid w:val="00322208"/>
    <w:rsid w:val="00322379"/>
    <w:rsid w:val="0032238E"/>
    <w:rsid w:val="00323BA0"/>
    <w:rsid w:val="00324372"/>
    <w:rsid w:val="003243F6"/>
    <w:rsid w:val="00327F54"/>
    <w:rsid w:val="003312EE"/>
    <w:rsid w:val="003316A6"/>
    <w:rsid w:val="00331EBD"/>
    <w:rsid w:val="00332BCF"/>
    <w:rsid w:val="00333210"/>
    <w:rsid w:val="0033328A"/>
    <w:rsid w:val="00333686"/>
    <w:rsid w:val="00333FA4"/>
    <w:rsid w:val="003342F1"/>
    <w:rsid w:val="00334B43"/>
    <w:rsid w:val="00335166"/>
    <w:rsid w:val="00335EA3"/>
    <w:rsid w:val="003366F0"/>
    <w:rsid w:val="003370EE"/>
    <w:rsid w:val="0033743F"/>
    <w:rsid w:val="00337877"/>
    <w:rsid w:val="00337C43"/>
    <w:rsid w:val="0034035D"/>
    <w:rsid w:val="00340E3A"/>
    <w:rsid w:val="00344717"/>
    <w:rsid w:val="0034496C"/>
    <w:rsid w:val="00344AA9"/>
    <w:rsid w:val="00344F54"/>
    <w:rsid w:val="003465C3"/>
    <w:rsid w:val="00351231"/>
    <w:rsid w:val="00352332"/>
    <w:rsid w:val="00352BEA"/>
    <w:rsid w:val="003535CA"/>
    <w:rsid w:val="00354A73"/>
    <w:rsid w:val="003558CD"/>
    <w:rsid w:val="003560C6"/>
    <w:rsid w:val="003563E0"/>
    <w:rsid w:val="00357431"/>
    <w:rsid w:val="003577C2"/>
    <w:rsid w:val="00357B1D"/>
    <w:rsid w:val="00357F8B"/>
    <w:rsid w:val="00360088"/>
    <w:rsid w:val="00361987"/>
    <w:rsid w:val="003636EE"/>
    <w:rsid w:val="00363BE0"/>
    <w:rsid w:val="00364966"/>
    <w:rsid w:val="00364996"/>
    <w:rsid w:val="003656EB"/>
    <w:rsid w:val="0036626D"/>
    <w:rsid w:val="00366CD0"/>
    <w:rsid w:val="003702D3"/>
    <w:rsid w:val="00370DF9"/>
    <w:rsid w:val="003717B8"/>
    <w:rsid w:val="00371846"/>
    <w:rsid w:val="00371D8B"/>
    <w:rsid w:val="003720B2"/>
    <w:rsid w:val="003723EC"/>
    <w:rsid w:val="00372729"/>
    <w:rsid w:val="00372A28"/>
    <w:rsid w:val="00373E37"/>
    <w:rsid w:val="00373F38"/>
    <w:rsid w:val="00382470"/>
    <w:rsid w:val="00384F7D"/>
    <w:rsid w:val="00385CF1"/>
    <w:rsid w:val="003878A4"/>
    <w:rsid w:val="00387D0C"/>
    <w:rsid w:val="0039025F"/>
    <w:rsid w:val="0039341D"/>
    <w:rsid w:val="00393783"/>
    <w:rsid w:val="003938E7"/>
    <w:rsid w:val="00393CDD"/>
    <w:rsid w:val="00396388"/>
    <w:rsid w:val="00396DC7"/>
    <w:rsid w:val="003971F9"/>
    <w:rsid w:val="003A0C0C"/>
    <w:rsid w:val="003A1D85"/>
    <w:rsid w:val="003A2633"/>
    <w:rsid w:val="003A31A5"/>
    <w:rsid w:val="003A3403"/>
    <w:rsid w:val="003A3E20"/>
    <w:rsid w:val="003A4351"/>
    <w:rsid w:val="003A44E0"/>
    <w:rsid w:val="003A4785"/>
    <w:rsid w:val="003A49A6"/>
    <w:rsid w:val="003A6E49"/>
    <w:rsid w:val="003B01E3"/>
    <w:rsid w:val="003B09D5"/>
    <w:rsid w:val="003B0BD5"/>
    <w:rsid w:val="003B2D52"/>
    <w:rsid w:val="003B2DAE"/>
    <w:rsid w:val="003B59F7"/>
    <w:rsid w:val="003B5B73"/>
    <w:rsid w:val="003C2D42"/>
    <w:rsid w:val="003C4798"/>
    <w:rsid w:val="003C4A32"/>
    <w:rsid w:val="003C585F"/>
    <w:rsid w:val="003D0E93"/>
    <w:rsid w:val="003D1585"/>
    <w:rsid w:val="003D191F"/>
    <w:rsid w:val="003D1C59"/>
    <w:rsid w:val="003D2DA1"/>
    <w:rsid w:val="003D32B8"/>
    <w:rsid w:val="003D5535"/>
    <w:rsid w:val="003D61F4"/>
    <w:rsid w:val="003E0315"/>
    <w:rsid w:val="003E0E54"/>
    <w:rsid w:val="003E15C4"/>
    <w:rsid w:val="003E2BE5"/>
    <w:rsid w:val="003E45AE"/>
    <w:rsid w:val="003E4D5D"/>
    <w:rsid w:val="003E5970"/>
    <w:rsid w:val="003E5CA9"/>
    <w:rsid w:val="003F15E5"/>
    <w:rsid w:val="003F22A9"/>
    <w:rsid w:val="003F38F1"/>
    <w:rsid w:val="003F3A5D"/>
    <w:rsid w:val="003F4887"/>
    <w:rsid w:val="003F5FB3"/>
    <w:rsid w:val="003F6BB0"/>
    <w:rsid w:val="003F7B4E"/>
    <w:rsid w:val="003F7C1D"/>
    <w:rsid w:val="003F7C6C"/>
    <w:rsid w:val="00400158"/>
    <w:rsid w:val="004012C6"/>
    <w:rsid w:val="00402CEB"/>
    <w:rsid w:val="004037FF"/>
    <w:rsid w:val="00403BE2"/>
    <w:rsid w:val="004040A8"/>
    <w:rsid w:val="004051B2"/>
    <w:rsid w:val="00407144"/>
    <w:rsid w:val="0041212A"/>
    <w:rsid w:val="00413D92"/>
    <w:rsid w:val="00413FAE"/>
    <w:rsid w:val="00415821"/>
    <w:rsid w:val="004162FB"/>
    <w:rsid w:val="004164DA"/>
    <w:rsid w:val="00416611"/>
    <w:rsid w:val="0042373C"/>
    <w:rsid w:val="004237A3"/>
    <w:rsid w:val="004241B0"/>
    <w:rsid w:val="0042486E"/>
    <w:rsid w:val="004252FF"/>
    <w:rsid w:val="0042637B"/>
    <w:rsid w:val="00427DD7"/>
    <w:rsid w:val="0043251D"/>
    <w:rsid w:val="00432ADB"/>
    <w:rsid w:val="00432D47"/>
    <w:rsid w:val="00434E54"/>
    <w:rsid w:val="00436835"/>
    <w:rsid w:val="00436B27"/>
    <w:rsid w:val="00437264"/>
    <w:rsid w:val="004378CE"/>
    <w:rsid w:val="0044265A"/>
    <w:rsid w:val="00442931"/>
    <w:rsid w:val="00443403"/>
    <w:rsid w:val="004435A2"/>
    <w:rsid w:val="00444108"/>
    <w:rsid w:val="0044427C"/>
    <w:rsid w:val="004465B6"/>
    <w:rsid w:val="00446A19"/>
    <w:rsid w:val="004476EE"/>
    <w:rsid w:val="00447C99"/>
    <w:rsid w:val="004509D1"/>
    <w:rsid w:val="004534CC"/>
    <w:rsid w:val="00453EFE"/>
    <w:rsid w:val="00454281"/>
    <w:rsid w:val="00455D6B"/>
    <w:rsid w:val="0045619D"/>
    <w:rsid w:val="00456A1D"/>
    <w:rsid w:val="00457BBB"/>
    <w:rsid w:val="00460AFC"/>
    <w:rsid w:val="00461555"/>
    <w:rsid w:val="00462654"/>
    <w:rsid w:val="0046445D"/>
    <w:rsid w:val="0046541C"/>
    <w:rsid w:val="00465ADD"/>
    <w:rsid w:val="00465BD7"/>
    <w:rsid w:val="00470195"/>
    <w:rsid w:val="004702D1"/>
    <w:rsid w:val="00471612"/>
    <w:rsid w:val="00471C97"/>
    <w:rsid w:val="00472EDC"/>
    <w:rsid w:val="00474229"/>
    <w:rsid w:val="004746EC"/>
    <w:rsid w:val="0047479A"/>
    <w:rsid w:val="004777B8"/>
    <w:rsid w:val="00480192"/>
    <w:rsid w:val="00480D15"/>
    <w:rsid w:val="004815FC"/>
    <w:rsid w:val="00481B07"/>
    <w:rsid w:val="00482F7B"/>
    <w:rsid w:val="00483143"/>
    <w:rsid w:val="004831DB"/>
    <w:rsid w:val="004843B5"/>
    <w:rsid w:val="00484F5C"/>
    <w:rsid w:val="00486287"/>
    <w:rsid w:val="00487279"/>
    <w:rsid w:val="00491091"/>
    <w:rsid w:val="00492512"/>
    <w:rsid w:val="00492608"/>
    <w:rsid w:val="004926C8"/>
    <w:rsid w:val="00492CF1"/>
    <w:rsid w:val="00493EC4"/>
    <w:rsid w:val="00493F5B"/>
    <w:rsid w:val="004973A7"/>
    <w:rsid w:val="00497683"/>
    <w:rsid w:val="004A09A2"/>
    <w:rsid w:val="004A1130"/>
    <w:rsid w:val="004A15B4"/>
    <w:rsid w:val="004A1B52"/>
    <w:rsid w:val="004A22E9"/>
    <w:rsid w:val="004A2C53"/>
    <w:rsid w:val="004A323A"/>
    <w:rsid w:val="004A6450"/>
    <w:rsid w:val="004A7B0A"/>
    <w:rsid w:val="004B220D"/>
    <w:rsid w:val="004B30B5"/>
    <w:rsid w:val="004B3932"/>
    <w:rsid w:val="004B3E52"/>
    <w:rsid w:val="004B4F17"/>
    <w:rsid w:val="004B5564"/>
    <w:rsid w:val="004B61E7"/>
    <w:rsid w:val="004C247F"/>
    <w:rsid w:val="004C2F04"/>
    <w:rsid w:val="004C3893"/>
    <w:rsid w:val="004C4AA5"/>
    <w:rsid w:val="004C5CF8"/>
    <w:rsid w:val="004C764D"/>
    <w:rsid w:val="004D0108"/>
    <w:rsid w:val="004D03AF"/>
    <w:rsid w:val="004D40D1"/>
    <w:rsid w:val="004D4D38"/>
    <w:rsid w:val="004D5BAD"/>
    <w:rsid w:val="004D5FDC"/>
    <w:rsid w:val="004D748D"/>
    <w:rsid w:val="004D7A47"/>
    <w:rsid w:val="004D7B14"/>
    <w:rsid w:val="004E07EB"/>
    <w:rsid w:val="004E1C82"/>
    <w:rsid w:val="004E4627"/>
    <w:rsid w:val="004E5952"/>
    <w:rsid w:val="004E665F"/>
    <w:rsid w:val="004E7023"/>
    <w:rsid w:val="004E728E"/>
    <w:rsid w:val="004E7829"/>
    <w:rsid w:val="004F116B"/>
    <w:rsid w:val="004F1356"/>
    <w:rsid w:val="004F1BC7"/>
    <w:rsid w:val="004F322D"/>
    <w:rsid w:val="004F5024"/>
    <w:rsid w:val="004F544B"/>
    <w:rsid w:val="004F6F77"/>
    <w:rsid w:val="004F72FB"/>
    <w:rsid w:val="004F7AE1"/>
    <w:rsid w:val="0050117C"/>
    <w:rsid w:val="005019A7"/>
    <w:rsid w:val="00501AB4"/>
    <w:rsid w:val="00502AE3"/>
    <w:rsid w:val="00503DD7"/>
    <w:rsid w:val="00504342"/>
    <w:rsid w:val="005047A5"/>
    <w:rsid w:val="0050541A"/>
    <w:rsid w:val="0050599A"/>
    <w:rsid w:val="00505DF8"/>
    <w:rsid w:val="00505E5C"/>
    <w:rsid w:val="00507CC2"/>
    <w:rsid w:val="005103B0"/>
    <w:rsid w:val="0051109F"/>
    <w:rsid w:val="00512334"/>
    <w:rsid w:val="0051274F"/>
    <w:rsid w:val="005142DE"/>
    <w:rsid w:val="00514791"/>
    <w:rsid w:val="005155F2"/>
    <w:rsid w:val="00517629"/>
    <w:rsid w:val="00517BA4"/>
    <w:rsid w:val="00517E20"/>
    <w:rsid w:val="00520450"/>
    <w:rsid w:val="005206CD"/>
    <w:rsid w:val="00521FBD"/>
    <w:rsid w:val="005226D2"/>
    <w:rsid w:val="00522D86"/>
    <w:rsid w:val="00523825"/>
    <w:rsid w:val="005264E5"/>
    <w:rsid w:val="0052678D"/>
    <w:rsid w:val="0052692D"/>
    <w:rsid w:val="00527612"/>
    <w:rsid w:val="005278D1"/>
    <w:rsid w:val="00531870"/>
    <w:rsid w:val="005322BB"/>
    <w:rsid w:val="005346A4"/>
    <w:rsid w:val="00536103"/>
    <w:rsid w:val="00536112"/>
    <w:rsid w:val="00536568"/>
    <w:rsid w:val="0053710E"/>
    <w:rsid w:val="005375B2"/>
    <w:rsid w:val="00537F85"/>
    <w:rsid w:val="005420B8"/>
    <w:rsid w:val="005451CD"/>
    <w:rsid w:val="00546605"/>
    <w:rsid w:val="00546C3B"/>
    <w:rsid w:val="00546DF4"/>
    <w:rsid w:val="0055081C"/>
    <w:rsid w:val="00550EC6"/>
    <w:rsid w:val="00551ECE"/>
    <w:rsid w:val="00553375"/>
    <w:rsid w:val="005533C1"/>
    <w:rsid w:val="005533FE"/>
    <w:rsid w:val="0055500C"/>
    <w:rsid w:val="00555D51"/>
    <w:rsid w:val="005573F5"/>
    <w:rsid w:val="0055773F"/>
    <w:rsid w:val="00563C98"/>
    <w:rsid w:val="00565555"/>
    <w:rsid w:val="00567A6C"/>
    <w:rsid w:val="005702B8"/>
    <w:rsid w:val="0057159D"/>
    <w:rsid w:val="00571D2F"/>
    <w:rsid w:val="005730A3"/>
    <w:rsid w:val="00573444"/>
    <w:rsid w:val="005745C5"/>
    <w:rsid w:val="00574BBE"/>
    <w:rsid w:val="00574BDE"/>
    <w:rsid w:val="005803F5"/>
    <w:rsid w:val="00580EC9"/>
    <w:rsid w:val="00581381"/>
    <w:rsid w:val="00581562"/>
    <w:rsid w:val="00581C3D"/>
    <w:rsid w:val="005856E6"/>
    <w:rsid w:val="00586617"/>
    <w:rsid w:val="00593377"/>
    <w:rsid w:val="0059451D"/>
    <w:rsid w:val="00594BFF"/>
    <w:rsid w:val="00595434"/>
    <w:rsid w:val="00595D09"/>
    <w:rsid w:val="005971EC"/>
    <w:rsid w:val="005A0303"/>
    <w:rsid w:val="005A1E0C"/>
    <w:rsid w:val="005A4356"/>
    <w:rsid w:val="005A58AC"/>
    <w:rsid w:val="005A5A46"/>
    <w:rsid w:val="005A6A15"/>
    <w:rsid w:val="005A719B"/>
    <w:rsid w:val="005A77C4"/>
    <w:rsid w:val="005B0673"/>
    <w:rsid w:val="005B1099"/>
    <w:rsid w:val="005B2C78"/>
    <w:rsid w:val="005B2D9D"/>
    <w:rsid w:val="005B34E0"/>
    <w:rsid w:val="005B4AA0"/>
    <w:rsid w:val="005B6164"/>
    <w:rsid w:val="005B773D"/>
    <w:rsid w:val="005B7C75"/>
    <w:rsid w:val="005C03E8"/>
    <w:rsid w:val="005C199A"/>
    <w:rsid w:val="005C28BB"/>
    <w:rsid w:val="005C312C"/>
    <w:rsid w:val="005C36CD"/>
    <w:rsid w:val="005C3A6D"/>
    <w:rsid w:val="005C4F48"/>
    <w:rsid w:val="005C50DD"/>
    <w:rsid w:val="005C534E"/>
    <w:rsid w:val="005C54D6"/>
    <w:rsid w:val="005D10FF"/>
    <w:rsid w:val="005D20A1"/>
    <w:rsid w:val="005D2904"/>
    <w:rsid w:val="005D43D4"/>
    <w:rsid w:val="005D4F99"/>
    <w:rsid w:val="005D6451"/>
    <w:rsid w:val="005D6751"/>
    <w:rsid w:val="005E2EC0"/>
    <w:rsid w:val="005E2EF2"/>
    <w:rsid w:val="005E478D"/>
    <w:rsid w:val="005E5557"/>
    <w:rsid w:val="005F0F6F"/>
    <w:rsid w:val="005F171F"/>
    <w:rsid w:val="005F1FA4"/>
    <w:rsid w:val="005F2ED2"/>
    <w:rsid w:val="005F329A"/>
    <w:rsid w:val="005F330E"/>
    <w:rsid w:val="005F3D82"/>
    <w:rsid w:val="005F5371"/>
    <w:rsid w:val="005F53F6"/>
    <w:rsid w:val="005F5AB9"/>
    <w:rsid w:val="006000FC"/>
    <w:rsid w:val="00600C1E"/>
    <w:rsid w:val="0060104E"/>
    <w:rsid w:val="00601B3C"/>
    <w:rsid w:val="006023CF"/>
    <w:rsid w:val="00603045"/>
    <w:rsid w:val="006045C7"/>
    <w:rsid w:val="00604C40"/>
    <w:rsid w:val="00607B7C"/>
    <w:rsid w:val="00607EE2"/>
    <w:rsid w:val="00610765"/>
    <w:rsid w:val="00610818"/>
    <w:rsid w:val="00612D51"/>
    <w:rsid w:val="0061363E"/>
    <w:rsid w:val="0061474A"/>
    <w:rsid w:val="00614E39"/>
    <w:rsid w:val="00614F26"/>
    <w:rsid w:val="0061606B"/>
    <w:rsid w:val="006174FF"/>
    <w:rsid w:val="00617BA0"/>
    <w:rsid w:val="006201A4"/>
    <w:rsid w:val="0062021D"/>
    <w:rsid w:val="00622E47"/>
    <w:rsid w:val="006233F5"/>
    <w:rsid w:val="006247E7"/>
    <w:rsid w:val="00627043"/>
    <w:rsid w:val="00630071"/>
    <w:rsid w:val="00630259"/>
    <w:rsid w:val="006312E4"/>
    <w:rsid w:val="00631CCE"/>
    <w:rsid w:val="00631ED6"/>
    <w:rsid w:val="00632CA5"/>
    <w:rsid w:val="006345B4"/>
    <w:rsid w:val="00635959"/>
    <w:rsid w:val="00635AEE"/>
    <w:rsid w:val="00636046"/>
    <w:rsid w:val="0063655A"/>
    <w:rsid w:val="00636717"/>
    <w:rsid w:val="00636A5F"/>
    <w:rsid w:val="00636E5D"/>
    <w:rsid w:val="00640426"/>
    <w:rsid w:val="0064098A"/>
    <w:rsid w:val="00643F14"/>
    <w:rsid w:val="00643F93"/>
    <w:rsid w:val="00646EAD"/>
    <w:rsid w:val="00647A7F"/>
    <w:rsid w:val="0065112D"/>
    <w:rsid w:val="0065163D"/>
    <w:rsid w:val="00653DCA"/>
    <w:rsid w:val="00654302"/>
    <w:rsid w:val="006614D7"/>
    <w:rsid w:val="00665CBF"/>
    <w:rsid w:val="00666ECB"/>
    <w:rsid w:val="0066795F"/>
    <w:rsid w:val="006711A1"/>
    <w:rsid w:val="00671AAA"/>
    <w:rsid w:val="00672526"/>
    <w:rsid w:val="00674200"/>
    <w:rsid w:val="0067520E"/>
    <w:rsid w:val="00680218"/>
    <w:rsid w:val="0068149F"/>
    <w:rsid w:val="00683BEB"/>
    <w:rsid w:val="00683EEA"/>
    <w:rsid w:val="00686590"/>
    <w:rsid w:val="0068791F"/>
    <w:rsid w:val="00695EEF"/>
    <w:rsid w:val="006961D7"/>
    <w:rsid w:val="006A0AF5"/>
    <w:rsid w:val="006A0D86"/>
    <w:rsid w:val="006A20FD"/>
    <w:rsid w:val="006A39D4"/>
    <w:rsid w:val="006A3C4B"/>
    <w:rsid w:val="006A4F5B"/>
    <w:rsid w:val="006A5985"/>
    <w:rsid w:val="006B0506"/>
    <w:rsid w:val="006B222F"/>
    <w:rsid w:val="006B4BED"/>
    <w:rsid w:val="006B5B38"/>
    <w:rsid w:val="006B5DD2"/>
    <w:rsid w:val="006B6819"/>
    <w:rsid w:val="006B6E8A"/>
    <w:rsid w:val="006B7777"/>
    <w:rsid w:val="006B7993"/>
    <w:rsid w:val="006B7F70"/>
    <w:rsid w:val="006C1167"/>
    <w:rsid w:val="006C11DF"/>
    <w:rsid w:val="006C14F4"/>
    <w:rsid w:val="006C271F"/>
    <w:rsid w:val="006C2847"/>
    <w:rsid w:val="006C3F10"/>
    <w:rsid w:val="006C40A6"/>
    <w:rsid w:val="006D019F"/>
    <w:rsid w:val="006D2572"/>
    <w:rsid w:val="006D27AE"/>
    <w:rsid w:val="006D5D87"/>
    <w:rsid w:val="006D60C6"/>
    <w:rsid w:val="006D676D"/>
    <w:rsid w:val="006D7109"/>
    <w:rsid w:val="006D76C8"/>
    <w:rsid w:val="006D7B35"/>
    <w:rsid w:val="006E043D"/>
    <w:rsid w:val="006E081E"/>
    <w:rsid w:val="006E1005"/>
    <w:rsid w:val="006E1412"/>
    <w:rsid w:val="006E1880"/>
    <w:rsid w:val="006E1B2D"/>
    <w:rsid w:val="006E2BC5"/>
    <w:rsid w:val="006E645E"/>
    <w:rsid w:val="006E7BE0"/>
    <w:rsid w:val="006F0297"/>
    <w:rsid w:val="006F0348"/>
    <w:rsid w:val="006F2BCE"/>
    <w:rsid w:val="006F31F4"/>
    <w:rsid w:val="006F3A6C"/>
    <w:rsid w:val="006F3CA6"/>
    <w:rsid w:val="006F6916"/>
    <w:rsid w:val="006F6EE2"/>
    <w:rsid w:val="007013EC"/>
    <w:rsid w:val="00702C8E"/>
    <w:rsid w:val="00702D56"/>
    <w:rsid w:val="007032AC"/>
    <w:rsid w:val="00705715"/>
    <w:rsid w:val="00705F8C"/>
    <w:rsid w:val="00710D7F"/>
    <w:rsid w:val="00711032"/>
    <w:rsid w:val="0071106F"/>
    <w:rsid w:val="007114D9"/>
    <w:rsid w:val="007130BC"/>
    <w:rsid w:val="007155A3"/>
    <w:rsid w:val="00717F1D"/>
    <w:rsid w:val="007228F1"/>
    <w:rsid w:val="00724551"/>
    <w:rsid w:val="007257DA"/>
    <w:rsid w:val="007258DC"/>
    <w:rsid w:val="00725D2D"/>
    <w:rsid w:val="00726A3F"/>
    <w:rsid w:val="00731932"/>
    <w:rsid w:val="007324D7"/>
    <w:rsid w:val="00733591"/>
    <w:rsid w:val="007363E0"/>
    <w:rsid w:val="00736A8F"/>
    <w:rsid w:val="00740CFE"/>
    <w:rsid w:val="007415A9"/>
    <w:rsid w:val="00742D0A"/>
    <w:rsid w:val="007448B0"/>
    <w:rsid w:val="007459BA"/>
    <w:rsid w:val="00750915"/>
    <w:rsid w:val="00752EE7"/>
    <w:rsid w:val="007538CE"/>
    <w:rsid w:val="007545AE"/>
    <w:rsid w:val="00754F61"/>
    <w:rsid w:val="00755056"/>
    <w:rsid w:val="00760280"/>
    <w:rsid w:val="00760861"/>
    <w:rsid w:val="007625CE"/>
    <w:rsid w:val="007634DF"/>
    <w:rsid w:val="00764592"/>
    <w:rsid w:val="00764795"/>
    <w:rsid w:val="00764851"/>
    <w:rsid w:val="00771391"/>
    <w:rsid w:val="00772BDB"/>
    <w:rsid w:val="007745F7"/>
    <w:rsid w:val="00775476"/>
    <w:rsid w:val="00776661"/>
    <w:rsid w:val="007803BB"/>
    <w:rsid w:val="00782E6E"/>
    <w:rsid w:val="0078366E"/>
    <w:rsid w:val="007839A1"/>
    <w:rsid w:val="00785B45"/>
    <w:rsid w:val="00786DF3"/>
    <w:rsid w:val="00791159"/>
    <w:rsid w:val="00792FD4"/>
    <w:rsid w:val="00793B13"/>
    <w:rsid w:val="007957C5"/>
    <w:rsid w:val="00796491"/>
    <w:rsid w:val="00796BFC"/>
    <w:rsid w:val="007A025D"/>
    <w:rsid w:val="007A0290"/>
    <w:rsid w:val="007A0439"/>
    <w:rsid w:val="007A09AF"/>
    <w:rsid w:val="007A0EB0"/>
    <w:rsid w:val="007A2C16"/>
    <w:rsid w:val="007A2F27"/>
    <w:rsid w:val="007A37C4"/>
    <w:rsid w:val="007A3E22"/>
    <w:rsid w:val="007A3F27"/>
    <w:rsid w:val="007A436C"/>
    <w:rsid w:val="007A79F1"/>
    <w:rsid w:val="007B1300"/>
    <w:rsid w:val="007B5576"/>
    <w:rsid w:val="007B6FBC"/>
    <w:rsid w:val="007B758F"/>
    <w:rsid w:val="007C0633"/>
    <w:rsid w:val="007C06ED"/>
    <w:rsid w:val="007C1791"/>
    <w:rsid w:val="007C1C89"/>
    <w:rsid w:val="007C219C"/>
    <w:rsid w:val="007C240A"/>
    <w:rsid w:val="007C3070"/>
    <w:rsid w:val="007C3B8D"/>
    <w:rsid w:val="007C57D1"/>
    <w:rsid w:val="007C5C68"/>
    <w:rsid w:val="007C5EC3"/>
    <w:rsid w:val="007D0118"/>
    <w:rsid w:val="007D2AE0"/>
    <w:rsid w:val="007D30C2"/>
    <w:rsid w:val="007D3C10"/>
    <w:rsid w:val="007D4FD1"/>
    <w:rsid w:val="007D510E"/>
    <w:rsid w:val="007D5E4F"/>
    <w:rsid w:val="007E02AD"/>
    <w:rsid w:val="007E05F5"/>
    <w:rsid w:val="007E0DC7"/>
    <w:rsid w:val="007E1008"/>
    <w:rsid w:val="007E12B6"/>
    <w:rsid w:val="007E31EF"/>
    <w:rsid w:val="007E3392"/>
    <w:rsid w:val="007E479C"/>
    <w:rsid w:val="007E6EC8"/>
    <w:rsid w:val="007E6EEF"/>
    <w:rsid w:val="007E7A3A"/>
    <w:rsid w:val="007F00EE"/>
    <w:rsid w:val="007F122C"/>
    <w:rsid w:val="007F21BD"/>
    <w:rsid w:val="007F32DC"/>
    <w:rsid w:val="007F383B"/>
    <w:rsid w:val="007F3B12"/>
    <w:rsid w:val="007F4601"/>
    <w:rsid w:val="007F4B6F"/>
    <w:rsid w:val="007F4D10"/>
    <w:rsid w:val="007F510D"/>
    <w:rsid w:val="00800759"/>
    <w:rsid w:val="00801D7D"/>
    <w:rsid w:val="00802207"/>
    <w:rsid w:val="008038A9"/>
    <w:rsid w:val="00804B3D"/>
    <w:rsid w:val="00805629"/>
    <w:rsid w:val="00805A26"/>
    <w:rsid w:val="00805CFF"/>
    <w:rsid w:val="00806477"/>
    <w:rsid w:val="0080660E"/>
    <w:rsid w:val="0080710C"/>
    <w:rsid w:val="00807693"/>
    <w:rsid w:val="00807CEF"/>
    <w:rsid w:val="008119B1"/>
    <w:rsid w:val="0081301A"/>
    <w:rsid w:val="00816111"/>
    <w:rsid w:val="00816812"/>
    <w:rsid w:val="008177CE"/>
    <w:rsid w:val="008178C6"/>
    <w:rsid w:val="00820A84"/>
    <w:rsid w:val="00822B3C"/>
    <w:rsid w:val="00822FE3"/>
    <w:rsid w:val="00823105"/>
    <w:rsid w:val="008236E0"/>
    <w:rsid w:val="0082490B"/>
    <w:rsid w:val="00825922"/>
    <w:rsid w:val="00825B3E"/>
    <w:rsid w:val="00825E02"/>
    <w:rsid w:val="00826E86"/>
    <w:rsid w:val="008278E5"/>
    <w:rsid w:val="00827E47"/>
    <w:rsid w:val="0083164A"/>
    <w:rsid w:val="008328C8"/>
    <w:rsid w:val="00833703"/>
    <w:rsid w:val="00833D88"/>
    <w:rsid w:val="00834792"/>
    <w:rsid w:val="00835873"/>
    <w:rsid w:val="00836D32"/>
    <w:rsid w:val="00837542"/>
    <w:rsid w:val="008400A6"/>
    <w:rsid w:val="008405F0"/>
    <w:rsid w:val="0084113F"/>
    <w:rsid w:val="00841AEB"/>
    <w:rsid w:val="00841ED1"/>
    <w:rsid w:val="00842B79"/>
    <w:rsid w:val="0084553F"/>
    <w:rsid w:val="00847E0D"/>
    <w:rsid w:val="00851B45"/>
    <w:rsid w:val="00852647"/>
    <w:rsid w:val="00852E12"/>
    <w:rsid w:val="00855089"/>
    <w:rsid w:val="00855F3C"/>
    <w:rsid w:val="008578F8"/>
    <w:rsid w:val="00857A53"/>
    <w:rsid w:val="00861224"/>
    <w:rsid w:val="008620EB"/>
    <w:rsid w:val="00863715"/>
    <w:rsid w:val="00863C0D"/>
    <w:rsid w:val="0086441D"/>
    <w:rsid w:val="008645DC"/>
    <w:rsid w:val="00864DA4"/>
    <w:rsid w:val="008653A4"/>
    <w:rsid w:val="008708F5"/>
    <w:rsid w:val="00871EBE"/>
    <w:rsid w:val="00873006"/>
    <w:rsid w:val="00873905"/>
    <w:rsid w:val="00873E9F"/>
    <w:rsid w:val="00874695"/>
    <w:rsid w:val="0087479A"/>
    <w:rsid w:val="008762CD"/>
    <w:rsid w:val="008764C2"/>
    <w:rsid w:val="0087698B"/>
    <w:rsid w:val="00876FB3"/>
    <w:rsid w:val="00881F45"/>
    <w:rsid w:val="00882CA2"/>
    <w:rsid w:val="0088526C"/>
    <w:rsid w:val="008870FE"/>
    <w:rsid w:val="0088768E"/>
    <w:rsid w:val="008926B0"/>
    <w:rsid w:val="0089448F"/>
    <w:rsid w:val="00894C5D"/>
    <w:rsid w:val="00895B28"/>
    <w:rsid w:val="00896792"/>
    <w:rsid w:val="00897839"/>
    <w:rsid w:val="008A129B"/>
    <w:rsid w:val="008A2843"/>
    <w:rsid w:val="008A356F"/>
    <w:rsid w:val="008A42CC"/>
    <w:rsid w:val="008A4F7E"/>
    <w:rsid w:val="008A5EE2"/>
    <w:rsid w:val="008A65DF"/>
    <w:rsid w:val="008B00C0"/>
    <w:rsid w:val="008B4980"/>
    <w:rsid w:val="008B5457"/>
    <w:rsid w:val="008B5A3C"/>
    <w:rsid w:val="008B5BCF"/>
    <w:rsid w:val="008B5BD6"/>
    <w:rsid w:val="008B66B9"/>
    <w:rsid w:val="008C00FD"/>
    <w:rsid w:val="008C0745"/>
    <w:rsid w:val="008C18AA"/>
    <w:rsid w:val="008C22F1"/>
    <w:rsid w:val="008C351E"/>
    <w:rsid w:val="008C58E6"/>
    <w:rsid w:val="008C6C9E"/>
    <w:rsid w:val="008C762B"/>
    <w:rsid w:val="008C7E31"/>
    <w:rsid w:val="008D0187"/>
    <w:rsid w:val="008D20D4"/>
    <w:rsid w:val="008D344E"/>
    <w:rsid w:val="008D3761"/>
    <w:rsid w:val="008D5016"/>
    <w:rsid w:val="008D5103"/>
    <w:rsid w:val="008D5E44"/>
    <w:rsid w:val="008D5EB2"/>
    <w:rsid w:val="008D6127"/>
    <w:rsid w:val="008D618B"/>
    <w:rsid w:val="008D6641"/>
    <w:rsid w:val="008E19FF"/>
    <w:rsid w:val="008E1DB3"/>
    <w:rsid w:val="008E3646"/>
    <w:rsid w:val="008E41A1"/>
    <w:rsid w:val="008E46DF"/>
    <w:rsid w:val="008E4A39"/>
    <w:rsid w:val="008E53E8"/>
    <w:rsid w:val="008E5720"/>
    <w:rsid w:val="008F0AA4"/>
    <w:rsid w:val="008F2B43"/>
    <w:rsid w:val="008F2DA3"/>
    <w:rsid w:val="008F34E0"/>
    <w:rsid w:val="008F4214"/>
    <w:rsid w:val="008F4BF3"/>
    <w:rsid w:val="008F50D3"/>
    <w:rsid w:val="008F5402"/>
    <w:rsid w:val="008F6A96"/>
    <w:rsid w:val="00900033"/>
    <w:rsid w:val="009009F1"/>
    <w:rsid w:val="00900BBD"/>
    <w:rsid w:val="009034EC"/>
    <w:rsid w:val="00904034"/>
    <w:rsid w:val="009048BF"/>
    <w:rsid w:val="00905FA8"/>
    <w:rsid w:val="00906112"/>
    <w:rsid w:val="009066A8"/>
    <w:rsid w:val="009111F6"/>
    <w:rsid w:val="0091156A"/>
    <w:rsid w:val="00912C87"/>
    <w:rsid w:val="00913678"/>
    <w:rsid w:val="00913AF6"/>
    <w:rsid w:val="00914449"/>
    <w:rsid w:val="00914E04"/>
    <w:rsid w:val="00914E42"/>
    <w:rsid w:val="0091561B"/>
    <w:rsid w:val="00917EAC"/>
    <w:rsid w:val="0092002F"/>
    <w:rsid w:val="00922ED4"/>
    <w:rsid w:val="00923891"/>
    <w:rsid w:val="0092392E"/>
    <w:rsid w:val="009241E9"/>
    <w:rsid w:val="009245F2"/>
    <w:rsid w:val="00925927"/>
    <w:rsid w:val="00925D12"/>
    <w:rsid w:val="00925ED1"/>
    <w:rsid w:val="0093145F"/>
    <w:rsid w:val="00931FFB"/>
    <w:rsid w:val="0093397E"/>
    <w:rsid w:val="009355E3"/>
    <w:rsid w:val="009369E2"/>
    <w:rsid w:val="00936C09"/>
    <w:rsid w:val="00936CF2"/>
    <w:rsid w:val="00936F4E"/>
    <w:rsid w:val="00940CBC"/>
    <w:rsid w:val="009410EF"/>
    <w:rsid w:val="00943B61"/>
    <w:rsid w:val="00944BE1"/>
    <w:rsid w:val="009463A3"/>
    <w:rsid w:val="009470C1"/>
    <w:rsid w:val="00947B50"/>
    <w:rsid w:val="009538C8"/>
    <w:rsid w:val="00954A3E"/>
    <w:rsid w:val="00954C57"/>
    <w:rsid w:val="009561FA"/>
    <w:rsid w:val="00956552"/>
    <w:rsid w:val="00957F89"/>
    <w:rsid w:val="009601AB"/>
    <w:rsid w:val="009609E4"/>
    <w:rsid w:val="009611CB"/>
    <w:rsid w:val="00961C75"/>
    <w:rsid w:val="00961EFC"/>
    <w:rsid w:val="00964B64"/>
    <w:rsid w:val="00965004"/>
    <w:rsid w:val="00965FA5"/>
    <w:rsid w:val="0096654F"/>
    <w:rsid w:val="009703ED"/>
    <w:rsid w:val="00970D08"/>
    <w:rsid w:val="009722E7"/>
    <w:rsid w:val="0097733E"/>
    <w:rsid w:val="00977544"/>
    <w:rsid w:val="00977BD6"/>
    <w:rsid w:val="00977C9F"/>
    <w:rsid w:val="009804AD"/>
    <w:rsid w:val="0098077F"/>
    <w:rsid w:val="009813E0"/>
    <w:rsid w:val="00982EAB"/>
    <w:rsid w:val="00983E63"/>
    <w:rsid w:val="00983EE8"/>
    <w:rsid w:val="00985097"/>
    <w:rsid w:val="00985F84"/>
    <w:rsid w:val="00987004"/>
    <w:rsid w:val="009874D0"/>
    <w:rsid w:val="009919FD"/>
    <w:rsid w:val="009934BE"/>
    <w:rsid w:val="00993E4E"/>
    <w:rsid w:val="00994307"/>
    <w:rsid w:val="00994A81"/>
    <w:rsid w:val="00995756"/>
    <w:rsid w:val="009A008F"/>
    <w:rsid w:val="009A0161"/>
    <w:rsid w:val="009A36D2"/>
    <w:rsid w:val="009A438B"/>
    <w:rsid w:val="009A4685"/>
    <w:rsid w:val="009A5213"/>
    <w:rsid w:val="009B12AE"/>
    <w:rsid w:val="009B13EB"/>
    <w:rsid w:val="009B2D25"/>
    <w:rsid w:val="009B2D8C"/>
    <w:rsid w:val="009B3802"/>
    <w:rsid w:val="009B419F"/>
    <w:rsid w:val="009B5278"/>
    <w:rsid w:val="009B5BB1"/>
    <w:rsid w:val="009B70EA"/>
    <w:rsid w:val="009C32FE"/>
    <w:rsid w:val="009C39B1"/>
    <w:rsid w:val="009C3F79"/>
    <w:rsid w:val="009C4315"/>
    <w:rsid w:val="009C479E"/>
    <w:rsid w:val="009C6BE7"/>
    <w:rsid w:val="009D0527"/>
    <w:rsid w:val="009D21C8"/>
    <w:rsid w:val="009D3321"/>
    <w:rsid w:val="009D34F0"/>
    <w:rsid w:val="009D4B39"/>
    <w:rsid w:val="009D5C56"/>
    <w:rsid w:val="009D6DB6"/>
    <w:rsid w:val="009D799A"/>
    <w:rsid w:val="009E1B95"/>
    <w:rsid w:val="009E285D"/>
    <w:rsid w:val="009E316E"/>
    <w:rsid w:val="009E34C1"/>
    <w:rsid w:val="009E3D92"/>
    <w:rsid w:val="009E48B1"/>
    <w:rsid w:val="009E49E1"/>
    <w:rsid w:val="009E60AE"/>
    <w:rsid w:val="009E6CD9"/>
    <w:rsid w:val="009E7268"/>
    <w:rsid w:val="009F095D"/>
    <w:rsid w:val="009F372E"/>
    <w:rsid w:val="009F3D10"/>
    <w:rsid w:val="009F4236"/>
    <w:rsid w:val="009F5A93"/>
    <w:rsid w:val="009F6D3B"/>
    <w:rsid w:val="009F7169"/>
    <w:rsid w:val="009F71C4"/>
    <w:rsid w:val="00A02C31"/>
    <w:rsid w:val="00A02E1E"/>
    <w:rsid w:val="00A02E9B"/>
    <w:rsid w:val="00A05EB0"/>
    <w:rsid w:val="00A05FA8"/>
    <w:rsid w:val="00A076DE"/>
    <w:rsid w:val="00A07899"/>
    <w:rsid w:val="00A07A15"/>
    <w:rsid w:val="00A1099B"/>
    <w:rsid w:val="00A1280A"/>
    <w:rsid w:val="00A1333F"/>
    <w:rsid w:val="00A13FBA"/>
    <w:rsid w:val="00A14128"/>
    <w:rsid w:val="00A14758"/>
    <w:rsid w:val="00A147B2"/>
    <w:rsid w:val="00A14FAE"/>
    <w:rsid w:val="00A15179"/>
    <w:rsid w:val="00A17C67"/>
    <w:rsid w:val="00A21774"/>
    <w:rsid w:val="00A21FBF"/>
    <w:rsid w:val="00A234A2"/>
    <w:rsid w:val="00A23873"/>
    <w:rsid w:val="00A24675"/>
    <w:rsid w:val="00A2725D"/>
    <w:rsid w:val="00A31EFC"/>
    <w:rsid w:val="00A32F48"/>
    <w:rsid w:val="00A33334"/>
    <w:rsid w:val="00A34AC1"/>
    <w:rsid w:val="00A35B25"/>
    <w:rsid w:val="00A376CF"/>
    <w:rsid w:val="00A37757"/>
    <w:rsid w:val="00A41208"/>
    <w:rsid w:val="00A423B7"/>
    <w:rsid w:val="00A431F7"/>
    <w:rsid w:val="00A432C6"/>
    <w:rsid w:val="00A45E87"/>
    <w:rsid w:val="00A46D7A"/>
    <w:rsid w:val="00A47F2B"/>
    <w:rsid w:val="00A5167D"/>
    <w:rsid w:val="00A546B7"/>
    <w:rsid w:val="00A55105"/>
    <w:rsid w:val="00A5759C"/>
    <w:rsid w:val="00A57FCD"/>
    <w:rsid w:val="00A60424"/>
    <w:rsid w:val="00A60514"/>
    <w:rsid w:val="00A60A30"/>
    <w:rsid w:val="00A60AF3"/>
    <w:rsid w:val="00A622E5"/>
    <w:rsid w:val="00A627C8"/>
    <w:rsid w:val="00A63CBF"/>
    <w:rsid w:val="00A63FDB"/>
    <w:rsid w:val="00A63FFB"/>
    <w:rsid w:val="00A65FDA"/>
    <w:rsid w:val="00A66741"/>
    <w:rsid w:val="00A71E70"/>
    <w:rsid w:val="00A73F9D"/>
    <w:rsid w:val="00A74BC6"/>
    <w:rsid w:val="00A74C31"/>
    <w:rsid w:val="00A74DBE"/>
    <w:rsid w:val="00A757BD"/>
    <w:rsid w:val="00A77C93"/>
    <w:rsid w:val="00A81352"/>
    <w:rsid w:val="00A82002"/>
    <w:rsid w:val="00A841B8"/>
    <w:rsid w:val="00A84269"/>
    <w:rsid w:val="00A85C29"/>
    <w:rsid w:val="00A873C0"/>
    <w:rsid w:val="00A9140C"/>
    <w:rsid w:val="00A91FC8"/>
    <w:rsid w:val="00A93323"/>
    <w:rsid w:val="00A942F4"/>
    <w:rsid w:val="00A9517C"/>
    <w:rsid w:val="00A97CEF"/>
    <w:rsid w:val="00AA2AD6"/>
    <w:rsid w:val="00AA4124"/>
    <w:rsid w:val="00AA518B"/>
    <w:rsid w:val="00AA73AD"/>
    <w:rsid w:val="00AA73F3"/>
    <w:rsid w:val="00AB01C3"/>
    <w:rsid w:val="00AB02EF"/>
    <w:rsid w:val="00AB15E6"/>
    <w:rsid w:val="00AB210A"/>
    <w:rsid w:val="00AB309B"/>
    <w:rsid w:val="00AB382F"/>
    <w:rsid w:val="00AC0399"/>
    <w:rsid w:val="00AC25D9"/>
    <w:rsid w:val="00AC4154"/>
    <w:rsid w:val="00AC5B1E"/>
    <w:rsid w:val="00AC606C"/>
    <w:rsid w:val="00AC6CA0"/>
    <w:rsid w:val="00AD2585"/>
    <w:rsid w:val="00AD43A4"/>
    <w:rsid w:val="00AD6182"/>
    <w:rsid w:val="00AD6F31"/>
    <w:rsid w:val="00AD7903"/>
    <w:rsid w:val="00AD7C95"/>
    <w:rsid w:val="00AE09D9"/>
    <w:rsid w:val="00AE38B7"/>
    <w:rsid w:val="00AE6014"/>
    <w:rsid w:val="00AE6337"/>
    <w:rsid w:val="00AE75D7"/>
    <w:rsid w:val="00AE7C16"/>
    <w:rsid w:val="00AF023B"/>
    <w:rsid w:val="00AF0D8A"/>
    <w:rsid w:val="00AF0F70"/>
    <w:rsid w:val="00AF2BCF"/>
    <w:rsid w:val="00AF4D05"/>
    <w:rsid w:val="00AF5D28"/>
    <w:rsid w:val="00B03717"/>
    <w:rsid w:val="00B04004"/>
    <w:rsid w:val="00B072A2"/>
    <w:rsid w:val="00B07D65"/>
    <w:rsid w:val="00B10638"/>
    <w:rsid w:val="00B11A8C"/>
    <w:rsid w:val="00B11B49"/>
    <w:rsid w:val="00B11FAF"/>
    <w:rsid w:val="00B13288"/>
    <w:rsid w:val="00B13A2A"/>
    <w:rsid w:val="00B161DF"/>
    <w:rsid w:val="00B2016D"/>
    <w:rsid w:val="00B2229D"/>
    <w:rsid w:val="00B239EE"/>
    <w:rsid w:val="00B24077"/>
    <w:rsid w:val="00B30F76"/>
    <w:rsid w:val="00B30FE0"/>
    <w:rsid w:val="00B3614D"/>
    <w:rsid w:val="00B3638C"/>
    <w:rsid w:val="00B366C9"/>
    <w:rsid w:val="00B3718C"/>
    <w:rsid w:val="00B37E9F"/>
    <w:rsid w:val="00B415C4"/>
    <w:rsid w:val="00B4194A"/>
    <w:rsid w:val="00B427DD"/>
    <w:rsid w:val="00B42E2C"/>
    <w:rsid w:val="00B4345C"/>
    <w:rsid w:val="00B44BC2"/>
    <w:rsid w:val="00B46CCF"/>
    <w:rsid w:val="00B503A0"/>
    <w:rsid w:val="00B52520"/>
    <w:rsid w:val="00B53D4B"/>
    <w:rsid w:val="00B5451E"/>
    <w:rsid w:val="00B563F2"/>
    <w:rsid w:val="00B5670C"/>
    <w:rsid w:val="00B57D18"/>
    <w:rsid w:val="00B61226"/>
    <w:rsid w:val="00B61633"/>
    <w:rsid w:val="00B61FB6"/>
    <w:rsid w:val="00B62CB3"/>
    <w:rsid w:val="00B6339F"/>
    <w:rsid w:val="00B634E4"/>
    <w:rsid w:val="00B63BE1"/>
    <w:rsid w:val="00B74102"/>
    <w:rsid w:val="00B741BC"/>
    <w:rsid w:val="00B746E9"/>
    <w:rsid w:val="00B805ED"/>
    <w:rsid w:val="00B81298"/>
    <w:rsid w:val="00B814F9"/>
    <w:rsid w:val="00B832E4"/>
    <w:rsid w:val="00B84FF1"/>
    <w:rsid w:val="00B8570F"/>
    <w:rsid w:val="00B85859"/>
    <w:rsid w:val="00B87AC0"/>
    <w:rsid w:val="00B904B6"/>
    <w:rsid w:val="00B91970"/>
    <w:rsid w:val="00B91F74"/>
    <w:rsid w:val="00B9250C"/>
    <w:rsid w:val="00B929EC"/>
    <w:rsid w:val="00B93AF7"/>
    <w:rsid w:val="00B94087"/>
    <w:rsid w:val="00B94CC6"/>
    <w:rsid w:val="00B951B4"/>
    <w:rsid w:val="00B96264"/>
    <w:rsid w:val="00B9653C"/>
    <w:rsid w:val="00B96C74"/>
    <w:rsid w:val="00BA311C"/>
    <w:rsid w:val="00BA3615"/>
    <w:rsid w:val="00BA3AFB"/>
    <w:rsid w:val="00BA3BDF"/>
    <w:rsid w:val="00BA3E5C"/>
    <w:rsid w:val="00BA46F0"/>
    <w:rsid w:val="00BA681A"/>
    <w:rsid w:val="00BA6CBF"/>
    <w:rsid w:val="00BB0C6D"/>
    <w:rsid w:val="00BB1166"/>
    <w:rsid w:val="00BB2B2B"/>
    <w:rsid w:val="00BB3C7F"/>
    <w:rsid w:val="00BB46CF"/>
    <w:rsid w:val="00BB62BC"/>
    <w:rsid w:val="00BB692D"/>
    <w:rsid w:val="00BC3815"/>
    <w:rsid w:val="00BC49FA"/>
    <w:rsid w:val="00BC4DBC"/>
    <w:rsid w:val="00BC4F4B"/>
    <w:rsid w:val="00BC6056"/>
    <w:rsid w:val="00BC641D"/>
    <w:rsid w:val="00BC705C"/>
    <w:rsid w:val="00BC74D7"/>
    <w:rsid w:val="00BD0AB8"/>
    <w:rsid w:val="00BD34D2"/>
    <w:rsid w:val="00BD3951"/>
    <w:rsid w:val="00BD455B"/>
    <w:rsid w:val="00BD46CB"/>
    <w:rsid w:val="00BD627A"/>
    <w:rsid w:val="00BD6F83"/>
    <w:rsid w:val="00BE12E0"/>
    <w:rsid w:val="00BE210C"/>
    <w:rsid w:val="00BE264E"/>
    <w:rsid w:val="00BE3D88"/>
    <w:rsid w:val="00BE47C1"/>
    <w:rsid w:val="00BE4D71"/>
    <w:rsid w:val="00BE51ED"/>
    <w:rsid w:val="00BE6638"/>
    <w:rsid w:val="00BE6785"/>
    <w:rsid w:val="00BF0950"/>
    <w:rsid w:val="00BF18BF"/>
    <w:rsid w:val="00BF3412"/>
    <w:rsid w:val="00BF58E2"/>
    <w:rsid w:val="00BF6113"/>
    <w:rsid w:val="00BF67FD"/>
    <w:rsid w:val="00BF680A"/>
    <w:rsid w:val="00BF6AFE"/>
    <w:rsid w:val="00C009FA"/>
    <w:rsid w:val="00C01095"/>
    <w:rsid w:val="00C02AC2"/>
    <w:rsid w:val="00C03747"/>
    <w:rsid w:val="00C04120"/>
    <w:rsid w:val="00C04687"/>
    <w:rsid w:val="00C04880"/>
    <w:rsid w:val="00C0696D"/>
    <w:rsid w:val="00C06DFF"/>
    <w:rsid w:val="00C06F59"/>
    <w:rsid w:val="00C10A45"/>
    <w:rsid w:val="00C12ADF"/>
    <w:rsid w:val="00C1378A"/>
    <w:rsid w:val="00C13DA1"/>
    <w:rsid w:val="00C13E70"/>
    <w:rsid w:val="00C145B5"/>
    <w:rsid w:val="00C15122"/>
    <w:rsid w:val="00C15EC3"/>
    <w:rsid w:val="00C20341"/>
    <w:rsid w:val="00C20915"/>
    <w:rsid w:val="00C21FE9"/>
    <w:rsid w:val="00C22059"/>
    <w:rsid w:val="00C2251B"/>
    <w:rsid w:val="00C22A5A"/>
    <w:rsid w:val="00C22C09"/>
    <w:rsid w:val="00C24C17"/>
    <w:rsid w:val="00C251AF"/>
    <w:rsid w:val="00C2525B"/>
    <w:rsid w:val="00C26DA9"/>
    <w:rsid w:val="00C31481"/>
    <w:rsid w:val="00C33323"/>
    <w:rsid w:val="00C3344A"/>
    <w:rsid w:val="00C365FE"/>
    <w:rsid w:val="00C40CC3"/>
    <w:rsid w:val="00C414FF"/>
    <w:rsid w:val="00C42112"/>
    <w:rsid w:val="00C43221"/>
    <w:rsid w:val="00C43D53"/>
    <w:rsid w:val="00C452EB"/>
    <w:rsid w:val="00C45327"/>
    <w:rsid w:val="00C4681E"/>
    <w:rsid w:val="00C47439"/>
    <w:rsid w:val="00C47F36"/>
    <w:rsid w:val="00C51316"/>
    <w:rsid w:val="00C51C52"/>
    <w:rsid w:val="00C5201E"/>
    <w:rsid w:val="00C525C0"/>
    <w:rsid w:val="00C52A4A"/>
    <w:rsid w:val="00C53698"/>
    <w:rsid w:val="00C54500"/>
    <w:rsid w:val="00C545C8"/>
    <w:rsid w:val="00C54E60"/>
    <w:rsid w:val="00C54F45"/>
    <w:rsid w:val="00C55B11"/>
    <w:rsid w:val="00C56537"/>
    <w:rsid w:val="00C57025"/>
    <w:rsid w:val="00C573DB"/>
    <w:rsid w:val="00C618A2"/>
    <w:rsid w:val="00C61DB6"/>
    <w:rsid w:val="00C621DC"/>
    <w:rsid w:val="00C62C96"/>
    <w:rsid w:val="00C630BD"/>
    <w:rsid w:val="00C64943"/>
    <w:rsid w:val="00C6590E"/>
    <w:rsid w:val="00C65ED9"/>
    <w:rsid w:val="00C66D4A"/>
    <w:rsid w:val="00C67894"/>
    <w:rsid w:val="00C70566"/>
    <w:rsid w:val="00C705F8"/>
    <w:rsid w:val="00C7109C"/>
    <w:rsid w:val="00C712E8"/>
    <w:rsid w:val="00C72FE8"/>
    <w:rsid w:val="00C7300F"/>
    <w:rsid w:val="00C73CC9"/>
    <w:rsid w:val="00C73F32"/>
    <w:rsid w:val="00C74299"/>
    <w:rsid w:val="00C76583"/>
    <w:rsid w:val="00C76F58"/>
    <w:rsid w:val="00C77460"/>
    <w:rsid w:val="00C77A47"/>
    <w:rsid w:val="00C802AB"/>
    <w:rsid w:val="00C80743"/>
    <w:rsid w:val="00C8109D"/>
    <w:rsid w:val="00C81D19"/>
    <w:rsid w:val="00C825FC"/>
    <w:rsid w:val="00C840E5"/>
    <w:rsid w:val="00C86893"/>
    <w:rsid w:val="00C903D1"/>
    <w:rsid w:val="00C909C7"/>
    <w:rsid w:val="00C91765"/>
    <w:rsid w:val="00C91A31"/>
    <w:rsid w:val="00C91EBF"/>
    <w:rsid w:val="00C93064"/>
    <w:rsid w:val="00C95332"/>
    <w:rsid w:val="00C9587C"/>
    <w:rsid w:val="00C96BA4"/>
    <w:rsid w:val="00C97825"/>
    <w:rsid w:val="00CA15F3"/>
    <w:rsid w:val="00CA1A6A"/>
    <w:rsid w:val="00CA24F0"/>
    <w:rsid w:val="00CA4A0E"/>
    <w:rsid w:val="00CA4A30"/>
    <w:rsid w:val="00CA5D32"/>
    <w:rsid w:val="00CA6D1D"/>
    <w:rsid w:val="00CB0230"/>
    <w:rsid w:val="00CB0F45"/>
    <w:rsid w:val="00CB0F61"/>
    <w:rsid w:val="00CB3067"/>
    <w:rsid w:val="00CB3F71"/>
    <w:rsid w:val="00CB464B"/>
    <w:rsid w:val="00CB4DFE"/>
    <w:rsid w:val="00CB75D6"/>
    <w:rsid w:val="00CC02FB"/>
    <w:rsid w:val="00CC08BB"/>
    <w:rsid w:val="00CC0C74"/>
    <w:rsid w:val="00CC0D00"/>
    <w:rsid w:val="00CC0F7F"/>
    <w:rsid w:val="00CC0F85"/>
    <w:rsid w:val="00CC7A42"/>
    <w:rsid w:val="00CC7D3F"/>
    <w:rsid w:val="00CD0B65"/>
    <w:rsid w:val="00CD0CEB"/>
    <w:rsid w:val="00CD4CC5"/>
    <w:rsid w:val="00CD52AA"/>
    <w:rsid w:val="00CD5A54"/>
    <w:rsid w:val="00CD5A99"/>
    <w:rsid w:val="00CD5BF3"/>
    <w:rsid w:val="00CD6E88"/>
    <w:rsid w:val="00CD7D9C"/>
    <w:rsid w:val="00CD7F74"/>
    <w:rsid w:val="00CE09E8"/>
    <w:rsid w:val="00CE0EFC"/>
    <w:rsid w:val="00CE1128"/>
    <w:rsid w:val="00CE2473"/>
    <w:rsid w:val="00CE32BF"/>
    <w:rsid w:val="00CE69F6"/>
    <w:rsid w:val="00CE7557"/>
    <w:rsid w:val="00CE7B32"/>
    <w:rsid w:val="00CF09D3"/>
    <w:rsid w:val="00CF0DEE"/>
    <w:rsid w:val="00CF151E"/>
    <w:rsid w:val="00CF17FF"/>
    <w:rsid w:val="00CF1A01"/>
    <w:rsid w:val="00CF46F2"/>
    <w:rsid w:val="00CF7897"/>
    <w:rsid w:val="00D0020C"/>
    <w:rsid w:val="00D01A02"/>
    <w:rsid w:val="00D01A6B"/>
    <w:rsid w:val="00D02274"/>
    <w:rsid w:val="00D03309"/>
    <w:rsid w:val="00D03E3D"/>
    <w:rsid w:val="00D04C19"/>
    <w:rsid w:val="00D04CC9"/>
    <w:rsid w:val="00D06120"/>
    <w:rsid w:val="00D0744E"/>
    <w:rsid w:val="00D11C76"/>
    <w:rsid w:val="00D11FAF"/>
    <w:rsid w:val="00D124D6"/>
    <w:rsid w:val="00D1266E"/>
    <w:rsid w:val="00D1337F"/>
    <w:rsid w:val="00D134A9"/>
    <w:rsid w:val="00D14B09"/>
    <w:rsid w:val="00D1502C"/>
    <w:rsid w:val="00D15FFD"/>
    <w:rsid w:val="00D16B16"/>
    <w:rsid w:val="00D212C5"/>
    <w:rsid w:val="00D22249"/>
    <w:rsid w:val="00D24186"/>
    <w:rsid w:val="00D24514"/>
    <w:rsid w:val="00D24EEC"/>
    <w:rsid w:val="00D256D2"/>
    <w:rsid w:val="00D25F4C"/>
    <w:rsid w:val="00D27938"/>
    <w:rsid w:val="00D30FB6"/>
    <w:rsid w:val="00D31766"/>
    <w:rsid w:val="00D343E9"/>
    <w:rsid w:val="00D362FA"/>
    <w:rsid w:val="00D37134"/>
    <w:rsid w:val="00D37182"/>
    <w:rsid w:val="00D37582"/>
    <w:rsid w:val="00D37C08"/>
    <w:rsid w:val="00D406FE"/>
    <w:rsid w:val="00D41089"/>
    <w:rsid w:val="00D42297"/>
    <w:rsid w:val="00D424F5"/>
    <w:rsid w:val="00D42AE4"/>
    <w:rsid w:val="00D42D97"/>
    <w:rsid w:val="00D43BEA"/>
    <w:rsid w:val="00D46513"/>
    <w:rsid w:val="00D46D69"/>
    <w:rsid w:val="00D47381"/>
    <w:rsid w:val="00D509CE"/>
    <w:rsid w:val="00D51556"/>
    <w:rsid w:val="00D540AC"/>
    <w:rsid w:val="00D54CF6"/>
    <w:rsid w:val="00D55930"/>
    <w:rsid w:val="00D57112"/>
    <w:rsid w:val="00D57F2A"/>
    <w:rsid w:val="00D60CE5"/>
    <w:rsid w:val="00D627BA"/>
    <w:rsid w:val="00D64509"/>
    <w:rsid w:val="00D653D7"/>
    <w:rsid w:val="00D6579B"/>
    <w:rsid w:val="00D65AF2"/>
    <w:rsid w:val="00D6653F"/>
    <w:rsid w:val="00D75967"/>
    <w:rsid w:val="00D75A85"/>
    <w:rsid w:val="00D80F48"/>
    <w:rsid w:val="00D81DB3"/>
    <w:rsid w:val="00D8470D"/>
    <w:rsid w:val="00D8740B"/>
    <w:rsid w:val="00D87776"/>
    <w:rsid w:val="00D907C8"/>
    <w:rsid w:val="00D90879"/>
    <w:rsid w:val="00D92088"/>
    <w:rsid w:val="00D938D2"/>
    <w:rsid w:val="00D940DF"/>
    <w:rsid w:val="00D94252"/>
    <w:rsid w:val="00D9632B"/>
    <w:rsid w:val="00D97294"/>
    <w:rsid w:val="00DA06CA"/>
    <w:rsid w:val="00DA11F0"/>
    <w:rsid w:val="00DA13B6"/>
    <w:rsid w:val="00DA27C5"/>
    <w:rsid w:val="00DA3E52"/>
    <w:rsid w:val="00DA4580"/>
    <w:rsid w:val="00DA4D06"/>
    <w:rsid w:val="00DA4F18"/>
    <w:rsid w:val="00DA60E7"/>
    <w:rsid w:val="00DA7AE5"/>
    <w:rsid w:val="00DA7AE8"/>
    <w:rsid w:val="00DB0ACC"/>
    <w:rsid w:val="00DB4C91"/>
    <w:rsid w:val="00DC14A5"/>
    <w:rsid w:val="00DC1697"/>
    <w:rsid w:val="00DC5444"/>
    <w:rsid w:val="00DC6218"/>
    <w:rsid w:val="00DC756F"/>
    <w:rsid w:val="00DD0686"/>
    <w:rsid w:val="00DD13F7"/>
    <w:rsid w:val="00DD180F"/>
    <w:rsid w:val="00DD27E0"/>
    <w:rsid w:val="00DD2890"/>
    <w:rsid w:val="00DD5AA3"/>
    <w:rsid w:val="00DE2E72"/>
    <w:rsid w:val="00DE3FBB"/>
    <w:rsid w:val="00DE4403"/>
    <w:rsid w:val="00DE767E"/>
    <w:rsid w:val="00DF0009"/>
    <w:rsid w:val="00DF2268"/>
    <w:rsid w:val="00DF2688"/>
    <w:rsid w:val="00DF4E23"/>
    <w:rsid w:val="00DF53C5"/>
    <w:rsid w:val="00DF76EA"/>
    <w:rsid w:val="00E014AC"/>
    <w:rsid w:val="00E02251"/>
    <w:rsid w:val="00E02A93"/>
    <w:rsid w:val="00E03ACE"/>
    <w:rsid w:val="00E05D15"/>
    <w:rsid w:val="00E074C3"/>
    <w:rsid w:val="00E07C90"/>
    <w:rsid w:val="00E108D2"/>
    <w:rsid w:val="00E12117"/>
    <w:rsid w:val="00E13326"/>
    <w:rsid w:val="00E13F54"/>
    <w:rsid w:val="00E141BA"/>
    <w:rsid w:val="00E20A83"/>
    <w:rsid w:val="00E218EB"/>
    <w:rsid w:val="00E22AF9"/>
    <w:rsid w:val="00E246C0"/>
    <w:rsid w:val="00E24B3A"/>
    <w:rsid w:val="00E250E7"/>
    <w:rsid w:val="00E3116C"/>
    <w:rsid w:val="00E3139C"/>
    <w:rsid w:val="00E33047"/>
    <w:rsid w:val="00E33848"/>
    <w:rsid w:val="00E3476C"/>
    <w:rsid w:val="00E3476F"/>
    <w:rsid w:val="00E36A9A"/>
    <w:rsid w:val="00E36BC0"/>
    <w:rsid w:val="00E36DCA"/>
    <w:rsid w:val="00E375A7"/>
    <w:rsid w:val="00E40BF3"/>
    <w:rsid w:val="00E44246"/>
    <w:rsid w:val="00E50544"/>
    <w:rsid w:val="00E505CA"/>
    <w:rsid w:val="00E52154"/>
    <w:rsid w:val="00E52D4B"/>
    <w:rsid w:val="00E530B9"/>
    <w:rsid w:val="00E5359C"/>
    <w:rsid w:val="00E55A56"/>
    <w:rsid w:val="00E560EA"/>
    <w:rsid w:val="00E57354"/>
    <w:rsid w:val="00E610BD"/>
    <w:rsid w:val="00E6145C"/>
    <w:rsid w:val="00E6157F"/>
    <w:rsid w:val="00E61FD7"/>
    <w:rsid w:val="00E62019"/>
    <w:rsid w:val="00E622F0"/>
    <w:rsid w:val="00E630AB"/>
    <w:rsid w:val="00E6341D"/>
    <w:rsid w:val="00E654B9"/>
    <w:rsid w:val="00E66290"/>
    <w:rsid w:val="00E673C2"/>
    <w:rsid w:val="00E676E5"/>
    <w:rsid w:val="00E67E7E"/>
    <w:rsid w:val="00E71AD5"/>
    <w:rsid w:val="00E729F3"/>
    <w:rsid w:val="00E72FB9"/>
    <w:rsid w:val="00E75E97"/>
    <w:rsid w:val="00E762EF"/>
    <w:rsid w:val="00E8208D"/>
    <w:rsid w:val="00E82924"/>
    <w:rsid w:val="00E86B58"/>
    <w:rsid w:val="00E86B74"/>
    <w:rsid w:val="00E87B91"/>
    <w:rsid w:val="00E902CF"/>
    <w:rsid w:val="00E90698"/>
    <w:rsid w:val="00E90E9A"/>
    <w:rsid w:val="00E912C0"/>
    <w:rsid w:val="00E9135F"/>
    <w:rsid w:val="00E91E50"/>
    <w:rsid w:val="00E92D24"/>
    <w:rsid w:val="00E938C5"/>
    <w:rsid w:val="00E951C9"/>
    <w:rsid w:val="00E96064"/>
    <w:rsid w:val="00E9744A"/>
    <w:rsid w:val="00E97AAE"/>
    <w:rsid w:val="00EA1438"/>
    <w:rsid w:val="00EA203D"/>
    <w:rsid w:val="00EA32E2"/>
    <w:rsid w:val="00EA3AD7"/>
    <w:rsid w:val="00EA49B6"/>
    <w:rsid w:val="00EA4EB5"/>
    <w:rsid w:val="00EA6617"/>
    <w:rsid w:val="00EB0BAB"/>
    <w:rsid w:val="00EB1B64"/>
    <w:rsid w:val="00EB284E"/>
    <w:rsid w:val="00EB347A"/>
    <w:rsid w:val="00EB3F57"/>
    <w:rsid w:val="00EB7CBA"/>
    <w:rsid w:val="00EC2621"/>
    <w:rsid w:val="00EC3314"/>
    <w:rsid w:val="00EC4FEC"/>
    <w:rsid w:val="00EC4FEE"/>
    <w:rsid w:val="00EC56EC"/>
    <w:rsid w:val="00EC78CC"/>
    <w:rsid w:val="00ED13C9"/>
    <w:rsid w:val="00ED1DB9"/>
    <w:rsid w:val="00ED6320"/>
    <w:rsid w:val="00ED66A6"/>
    <w:rsid w:val="00ED6893"/>
    <w:rsid w:val="00ED72DA"/>
    <w:rsid w:val="00ED7CAB"/>
    <w:rsid w:val="00ED7E65"/>
    <w:rsid w:val="00EE1DAD"/>
    <w:rsid w:val="00EE2580"/>
    <w:rsid w:val="00EE3F72"/>
    <w:rsid w:val="00EE50FA"/>
    <w:rsid w:val="00EE5D5A"/>
    <w:rsid w:val="00EE6470"/>
    <w:rsid w:val="00EE7C99"/>
    <w:rsid w:val="00EF09FE"/>
    <w:rsid w:val="00EF42E6"/>
    <w:rsid w:val="00EF50BC"/>
    <w:rsid w:val="00EF517D"/>
    <w:rsid w:val="00EF64D2"/>
    <w:rsid w:val="00EF7028"/>
    <w:rsid w:val="00EF72BF"/>
    <w:rsid w:val="00EF735A"/>
    <w:rsid w:val="00EF7B86"/>
    <w:rsid w:val="00F018E7"/>
    <w:rsid w:val="00F045C4"/>
    <w:rsid w:val="00F07843"/>
    <w:rsid w:val="00F07B11"/>
    <w:rsid w:val="00F110B9"/>
    <w:rsid w:val="00F11FF1"/>
    <w:rsid w:val="00F1295C"/>
    <w:rsid w:val="00F12C7B"/>
    <w:rsid w:val="00F12CEA"/>
    <w:rsid w:val="00F13C26"/>
    <w:rsid w:val="00F145A6"/>
    <w:rsid w:val="00F163C5"/>
    <w:rsid w:val="00F16ED0"/>
    <w:rsid w:val="00F17E7C"/>
    <w:rsid w:val="00F21133"/>
    <w:rsid w:val="00F21BC6"/>
    <w:rsid w:val="00F21DD8"/>
    <w:rsid w:val="00F2249B"/>
    <w:rsid w:val="00F2409A"/>
    <w:rsid w:val="00F24A0D"/>
    <w:rsid w:val="00F24A42"/>
    <w:rsid w:val="00F24BD7"/>
    <w:rsid w:val="00F24C83"/>
    <w:rsid w:val="00F252D5"/>
    <w:rsid w:val="00F257C6"/>
    <w:rsid w:val="00F3041A"/>
    <w:rsid w:val="00F3062A"/>
    <w:rsid w:val="00F30D07"/>
    <w:rsid w:val="00F31669"/>
    <w:rsid w:val="00F31E5D"/>
    <w:rsid w:val="00F329D5"/>
    <w:rsid w:val="00F32B54"/>
    <w:rsid w:val="00F33F2B"/>
    <w:rsid w:val="00F347D2"/>
    <w:rsid w:val="00F405AD"/>
    <w:rsid w:val="00F40B37"/>
    <w:rsid w:val="00F42E93"/>
    <w:rsid w:val="00F43079"/>
    <w:rsid w:val="00F433DF"/>
    <w:rsid w:val="00F44BD4"/>
    <w:rsid w:val="00F4538A"/>
    <w:rsid w:val="00F47EAB"/>
    <w:rsid w:val="00F50662"/>
    <w:rsid w:val="00F5080B"/>
    <w:rsid w:val="00F50CDF"/>
    <w:rsid w:val="00F50CFE"/>
    <w:rsid w:val="00F515F5"/>
    <w:rsid w:val="00F543F7"/>
    <w:rsid w:val="00F545BB"/>
    <w:rsid w:val="00F55726"/>
    <w:rsid w:val="00F5586C"/>
    <w:rsid w:val="00F55C37"/>
    <w:rsid w:val="00F55C6F"/>
    <w:rsid w:val="00F564FB"/>
    <w:rsid w:val="00F5659F"/>
    <w:rsid w:val="00F56C3F"/>
    <w:rsid w:val="00F57042"/>
    <w:rsid w:val="00F57D2D"/>
    <w:rsid w:val="00F60204"/>
    <w:rsid w:val="00F613E3"/>
    <w:rsid w:val="00F61F57"/>
    <w:rsid w:val="00F6241B"/>
    <w:rsid w:val="00F63803"/>
    <w:rsid w:val="00F64BD7"/>
    <w:rsid w:val="00F64D2D"/>
    <w:rsid w:val="00F6528B"/>
    <w:rsid w:val="00F65C5C"/>
    <w:rsid w:val="00F66EBF"/>
    <w:rsid w:val="00F67A08"/>
    <w:rsid w:val="00F70EA9"/>
    <w:rsid w:val="00F712B7"/>
    <w:rsid w:val="00F71800"/>
    <w:rsid w:val="00F71B53"/>
    <w:rsid w:val="00F71F82"/>
    <w:rsid w:val="00F72C17"/>
    <w:rsid w:val="00F73C2C"/>
    <w:rsid w:val="00F748C5"/>
    <w:rsid w:val="00F74A5E"/>
    <w:rsid w:val="00F74E4E"/>
    <w:rsid w:val="00F74EFF"/>
    <w:rsid w:val="00F7571A"/>
    <w:rsid w:val="00F7663A"/>
    <w:rsid w:val="00F76683"/>
    <w:rsid w:val="00F77232"/>
    <w:rsid w:val="00F772A5"/>
    <w:rsid w:val="00F772B1"/>
    <w:rsid w:val="00F803AE"/>
    <w:rsid w:val="00F8061D"/>
    <w:rsid w:val="00F806E4"/>
    <w:rsid w:val="00F80BA7"/>
    <w:rsid w:val="00F81650"/>
    <w:rsid w:val="00F82B05"/>
    <w:rsid w:val="00F82D3B"/>
    <w:rsid w:val="00F82DA5"/>
    <w:rsid w:val="00F862EE"/>
    <w:rsid w:val="00F86482"/>
    <w:rsid w:val="00F86E23"/>
    <w:rsid w:val="00F903F2"/>
    <w:rsid w:val="00F9075A"/>
    <w:rsid w:val="00F92754"/>
    <w:rsid w:val="00F96943"/>
    <w:rsid w:val="00FA0B36"/>
    <w:rsid w:val="00FA15DB"/>
    <w:rsid w:val="00FA2E63"/>
    <w:rsid w:val="00FA483C"/>
    <w:rsid w:val="00FA4EBC"/>
    <w:rsid w:val="00FA4FD0"/>
    <w:rsid w:val="00FA50B4"/>
    <w:rsid w:val="00FA6179"/>
    <w:rsid w:val="00FA6671"/>
    <w:rsid w:val="00FA73CB"/>
    <w:rsid w:val="00FA77F0"/>
    <w:rsid w:val="00FA7FC6"/>
    <w:rsid w:val="00FB0341"/>
    <w:rsid w:val="00FB28A6"/>
    <w:rsid w:val="00FB2F80"/>
    <w:rsid w:val="00FB369A"/>
    <w:rsid w:val="00FB3841"/>
    <w:rsid w:val="00FB5361"/>
    <w:rsid w:val="00FB64CB"/>
    <w:rsid w:val="00FC291D"/>
    <w:rsid w:val="00FC315C"/>
    <w:rsid w:val="00FC3379"/>
    <w:rsid w:val="00FC6201"/>
    <w:rsid w:val="00FC7B85"/>
    <w:rsid w:val="00FD003D"/>
    <w:rsid w:val="00FD04B6"/>
    <w:rsid w:val="00FD0B14"/>
    <w:rsid w:val="00FD328F"/>
    <w:rsid w:val="00FD3A18"/>
    <w:rsid w:val="00FD4220"/>
    <w:rsid w:val="00FD4A06"/>
    <w:rsid w:val="00FD4FE0"/>
    <w:rsid w:val="00FD6C27"/>
    <w:rsid w:val="00FE1633"/>
    <w:rsid w:val="00FE40CC"/>
    <w:rsid w:val="00FE4BBF"/>
    <w:rsid w:val="00FE4CC3"/>
    <w:rsid w:val="00FE4F57"/>
    <w:rsid w:val="00FE50BE"/>
    <w:rsid w:val="00FE5AE5"/>
    <w:rsid w:val="00FE705C"/>
    <w:rsid w:val="00FE75E4"/>
    <w:rsid w:val="00FE7E51"/>
    <w:rsid w:val="00FF1C70"/>
    <w:rsid w:val="00FF26F9"/>
    <w:rsid w:val="00FF2AF2"/>
    <w:rsid w:val="00FF3067"/>
    <w:rsid w:val="00FF45B9"/>
    <w:rsid w:val="00FF521A"/>
    <w:rsid w:val="00FF6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C91FD"/>
  <w15:chartTrackingRefBased/>
  <w15:docId w15:val="{FC63FDB4-66A4-4F1F-AC7B-12843D11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A323A"/>
    <w:rPr>
      <w:color w:val="0563C1" w:themeColor="hyperlink"/>
      <w:u w:val="single"/>
    </w:rPr>
  </w:style>
  <w:style w:type="character" w:styleId="Menzione">
    <w:name w:val="Mention"/>
    <w:basedOn w:val="Carpredefinitoparagrafo"/>
    <w:uiPriority w:val="99"/>
    <w:semiHidden/>
    <w:unhideWhenUsed/>
    <w:rsid w:val="004A32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10632">
      <w:bodyDiv w:val="1"/>
      <w:marLeft w:val="0"/>
      <w:marRight w:val="0"/>
      <w:marTop w:val="0"/>
      <w:marBottom w:val="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sChild>
            <w:div w:id="889535060">
              <w:marLeft w:val="0"/>
              <w:marRight w:val="0"/>
              <w:marTop w:val="0"/>
              <w:marBottom w:val="0"/>
              <w:divBdr>
                <w:top w:val="none" w:sz="0" w:space="0" w:color="auto"/>
                <w:left w:val="none" w:sz="0" w:space="0" w:color="auto"/>
                <w:bottom w:val="none" w:sz="0" w:space="0" w:color="auto"/>
                <w:right w:val="none" w:sz="0" w:space="0" w:color="auto"/>
              </w:divBdr>
              <w:divsChild>
                <w:div w:id="634022384">
                  <w:marLeft w:val="0"/>
                  <w:marRight w:val="0"/>
                  <w:marTop w:val="0"/>
                  <w:marBottom w:val="0"/>
                  <w:divBdr>
                    <w:top w:val="none" w:sz="0" w:space="0" w:color="auto"/>
                    <w:left w:val="none" w:sz="0" w:space="0" w:color="auto"/>
                    <w:bottom w:val="none" w:sz="0" w:space="0" w:color="auto"/>
                    <w:right w:val="none" w:sz="0" w:space="0" w:color="auto"/>
                  </w:divBdr>
                  <w:divsChild>
                    <w:div w:id="1139029774">
                      <w:marLeft w:val="0"/>
                      <w:marRight w:val="0"/>
                      <w:marTop w:val="0"/>
                      <w:marBottom w:val="0"/>
                      <w:divBdr>
                        <w:top w:val="none" w:sz="0" w:space="0" w:color="auto"/>
                        <w:left w:val="none" w:sz="0" w:space="0" w:color="auto"/>
                        <w:bottom w:val="none" w:sz="0" w:space="0" w:color="auto"/>
                        <w:right w:val="none" w:sz="0" w:space="0" w:color="auto"/>
                      </w:divBdr>
                      <w:divsChild>
                        <w:div w:id="1618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ustiz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Brezzo Carla</dc:creator>
  <cp:keywords/>
  <dc:description/>
  <cp:lastModifiedBy>Brezzo Carla</cp:lastModifiedBy>
  <cp:revision>1</cp:revision>
  <dcterms:created xsi:type="dcterms:W3CDTF">2017-06-01T10:21:00Z</dcterms:created>
  <dcterms:modified xsi:type="dcterms:W3CDTF">2017-06-01T10:23:00Z</dcterms:modified>
</cp:coreProperties>
</file>