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071C" w14:textId="77777777" w:rsidR="00542D8D" w:rsidRPr="004C3EAB" w:rsidRDefault="004C3EAB">
      <w:pPr>
        <w:pStyle w:val="Titolo1"/>
        <w:spacing w:before="77"/>
        <w:ind w:left="212" w:firstLine="0"/>
        <w:rPr>
          <w:lang w:val="it-IT"/>
        </w:rPr>
      </w:pPr>
      <w:r w:rsidRPr="004C3EAB">
        <w:rPr>
          <w:lang w:val="it-IT"/>
        </w:rPr>
        <w:t>Allegato D)</w:t>
      </w:r>
    </w:p>
    <w:p w14:paraId="212F071D" w14:textId="77777777" w:rsidR="00542D8D" w:rsidRPr="004C3EAB" w:rsidRDefault="004C3EAB">
      <w:pPr>
        <w:spacing w:before="1"/>
        <w:ind w:left="212"/>
        <w:rPr>
          <w:b/>
          <w:sz w:val="24"/>
          <w:lang w:val="it-IT"/>
        </w:rPr>
      </w:pPr>
      <w:r w:rsidRPr="004C3EAB">
        <w:rPr>
          <w:b/>
          <w:sz w:val="24"/>
          <w:lang w:val="it-IT"/>
        </w:rPr>
        <w:t>PIANO ECONOMICO DEL PROGETTO</w:t>
      </w:r>
    </w:p>
    <w:p w14:paraId="212F071E" w14:textId="77777777" w:rsidR="00542D8D" w:rsidRPr="004C3EAB" w:rsidRDefault="00542D8D">
      <w:pPr>
        <w:rPr>
          <w:b/>
          <w:sz w:val="26"/>
          <w:lang w:val="it-IT"/>
        </w:rPr>
      </w:pPr>
    </w:p>
    <w:p w14:paraId="212F071F" w14:textId="77777777" w:rsidR="00542D8D" w:rsidRPr="004C3EAB" w:rsidRDefault="00542D8D">
      <w:pPr>
        <w:rPr>
          <w:b/>
          <w:sz w:val="26"/>
          <w:lang w:val="it-IT"/>
        </w:rPr>
      </w:pPr>
    </w:p>
    <w:p w14:paraId="212F0720" w14:textId="77777777" w:rsidR="00542D8D" w:rsidRPr="004C3EAB" w:rsidRDefault="004C3EAB">
      <w:pPr>
        <w:pStyle w:val="Paragrafoelenco"/>
        <w:numPr>
          <w:ilvl w:val="0"/>
          <w:numId w:val="1"/>
        </w:numPr>
        <w:tabs>
          <w:tab w:val="left" w:pos="645"/>
        </w:tabs>
        <w:spacing w:before="169" w:line="480" w:lineRule="auto"/>
        <w:ind w:right="1066" w:firstLine="0"/>
        <w:rPr>
          <w:sz w:val="24"/>
          <w:lang w:val="it-IT"/>
        </w:rPr>
      </w:pPr>
      <w:r w:rsidRPr="004C3EAB">
        <w:rPr>
          <w:b/>
          <w:sz w:val="24"/>
          <w:lang w:val="it-IT"/>
        </w:rPr>
        <w:t xml:space="preserve">Spese di personale </w:t>
      </w:r>
      <w:r w:rsidRPr="004C3EAB">
        <w:rPr>
          <w:sz w:val="24"/>
          <w:lang w:val="it-IT"/>
        </w:rPr>
        <w:t>(coinvolto direttamente nelle attività) Voci di dettaglio</w:t>
      </w:r>
    </w:p>
    <w:p w14:paraId="212F0721" w14:textId="77777777" w:rsidR="00542D8D" w:rsidRPr="004C3EAB" w:rsidRDefault="004C3EAB">
      <w:pPr>
        <w:spacing w:line="20" w:lineRule="exact"/>
        <w:ind w:left="207"/>
        <w:rPr>
          <w:sz w:val="2"/>
          <w:lang w:val="it-IT"/>
        </w:rPr>
      </w:pPr>
      <w:r w:rsidRPr="004C3EAB">
        <w:rPr>
          <w:sz w:val="2"/>
          <w:lang w:val="it-IT"/>
        </w:rPr>
      </w:r>
      <w:r w:rsidRPr="004C3EAB">
        <w:rPr>
          <w:sz w:val="2"/>
          <w:lang w:val="it-IT"/>
        </w:rPr>
        <w:pict w14:anchorId="212F0768">
          <v:group id="_x0000_s1038" style="width:122.45pt;height:.5pt;mso-position-horizontal-relative:char;mso-position-vertical-relative:line" coordsize="2449,10">
            <v:line id="_x0000_s1039" style="position:absolute" from="0,5" to="2448,5" strokeweight=".17358mm"/>
            <w10:anchorlock/>
          </v:group>
        </w:pict>
      </w:r>
    </w:p>
    <w:p w14:paraId="212F0722" w14:textId="77777777" w:rsidR="00542D8D" w:rsidRPr="004C3EAB" w:rsidRDefault="00542D8D">
      <w:pPr>
        <w:rPr>
          <w:sz w:val="20"/>
          <w:lang w:val="it-IT"/>
        </w:rPr>
      </w:pPr>
    </w:p>
    <w:p w14:paraId="212F0723" w14:textId="77777777" w:rsidR="00542D8D" w:rsidRPr="004C3EAB" w:rsidRDefault="00542D8D">
      <w:pPr>
        <w:rPr>
          <w:sz w:val="20"/>
          <w:lang w:val="it-IT"/>
        </w:rPr>
      </w:pPr>
    </w:p>
    <w:p w14:paraId="212F0724" w14:textId="77777777" w:rsidR="00542D8D" w:rsidRPr="004C3EAB" w:rsidRDefault="00542D8D">
      <w:pPr>
        <w:spacing w:before="5"/>
        <w:rPr>
          <w:sz w:val="21"/>
          <w:lang w:val="it-IT"/>
        </w:rPr>
      </w:pPr>
    </w:p>
    <w:p w14:paraId="212F0725" w14:textId="77777777" w:rsidR="00542D8D" w:rsidRPr="004C3EAB" w:rsidRDefault="004C3EAB">
      <w:pPr>
        <w:pStyle w:val="Titolo1"/>
        <w:numPr>
          <w:ilvl w:val="0"/>
          <w:numId w:val="1"/>
        </w:numPr>
        <w:tabs>
          <w:tab w:val="left" w:pos="645"/>
        </w:tabs>
        <w:spacing w:before="100"/>
        <w:ind w:left="644"/>
        <w:rPr>
          <w:lang w:val="it-IT"/>
        </w:rPr>
      </w:pPr>
      <w:r w:rsidRPr="004C3EAB">
        <w:rPr>
          <w:lang w:val="it-IT"/>
        </w:rPr>
        <w:t>Spese per acquisto di servizi e consulenze</w:t>
      </w:r>
    </w:p>
    <w:p w14:paraId="212F0726" w14:textId="77777777" w:rsidR="00542D8D" w:rsidRPr="004C3EAB" w:rsidRDefault="00542D8D">
      <w:pPr>
        <w:spacing w:before="1"/>
        <w:rPr>
          <w:b/>
          <w:sz w:val="24"/>
          <w:lang w:val="it-IT"/>
        </w:rPr>
      </w:pPr>
    </w:p>
    <w:p w14:paraId="212F0727" w14:textId="77777777" w:rsidR="00542D8D" w:rsidRPr="004C3EAB" w:rsidRDefault="004C3EAB">
      <w:pPr>
        <w:pStyle w:val="Titolo2"/>
        <w:rPr>
          <w:lang w:val="it-IT"/>
        </w:rPr>
      </w:pPr>
      <w:r w:rsidRPr="004C3EAB">
        <w:rPr>
          <w:lang w:val="it-IT"/>
        </w:rPr>
        <w:t>Voci di dettaglio</w:t>
      </w:r>
    </w:p>
    <w:p w14:paraId="212F0728" w14:textId="77777777" w:rsidR="00542D8D" w:rsidRPr="004C3EAB" w:rsidRDefault="004C3EAB">
      <w:pPr>
        <w:rPr>
          <w:sz w:val="19"/>
          <w:lang w:val="it-IT"/>
        </w:rPr>
      </w:pPr>
      <w:r w:rsidRPr="004C3EAB">
        <w:rPr>
          <w:lang w:val="it-IT"/>
        </w:rPr>
        <w:pict w14:anchorId="212F0769">
          <v:shape id="_x0000_s1037" style="position:absolute;margin-left:56.65pt;margin-top:13pt;width:122.45pt;height:.1pt;z-index:-251657216;mso-wrap-distance-left:0;mso-wrap-distance-right:0;mso-position-horizontal-relative:page" coordorigin="1133,260" coordsize="2449,0" path="m1133,260r2448,e" filled="f" strokeweight=".17358mm">
            <v:path arrowok="t"/>
            <w10:wrap type="topAndBottom" anchorx="page"/>
          </v:shape>
        </w:pict>
      </w:r>
    </w:p>
    <w:p w14:paraId="212F0729" w14:textId="77777777" w:rsidR="00542D8D" w:rsidRPr="004C3EAB" w:rsidRDefault="00542D8D">
      <w:pPr>
        <w:rPr>
          <w:sz w:val="20"/>
          <w:lang w:val="it-IT"/>
        </w:rPr>
      </w:pPr>
    </w:p>
    <w:p w14:paraId="212F072A" w14:textId="77777777" w:rsidR="00542D8D" w:rsidRPr="004C3EAB" w:rsidRDefault="00542D8D">
      <w:pPr>
        <w:rPr>
          <w:sz w:val="20"/>
          <w:lang w:val="it-IT"/>
        </w:rPr>
      </w:pPr>
    </w:p>
    <w:p w14:paraId="212F072B" w14:textId="77777777" w:rsidR="00542D8D" w:rsidRPr="004C3EAB" w:rsidRDefault="00542D8D">
      <w:pPr>
        <w:rPr>
          <w:sz w:val="16"/>
          <w:lang w:val="it-IT"/>
        </w:rPr>
      </w:pPr>
    </w:p>
    <w:p w14:paraId="212F072C" w14:textId="77777777" w:rsidR="00542D8D" w:rsidRPr="004C3EAB" w:rsidRDefault="004C3EAB">
      <w:pPr>
        <w:pStyle w:val="Paragrafoelenco"/>
        <w:numPr>
          <w:ilvl w:val="0"/>
          <w:numId w:val="1"/>
        </w:numPr>
        <w:tabs>
          <w:tab w:val="left" w:pos="636"/>
        </w:tabs>
        <w:spacing w:line="278" w:lineRule="auto"/>
        <w:ind w:right="214" w:firstLine="0"/>
        <w:jc w:val="both"/>
        <w:rPr>
          <w:i/>
          <w:lang w:val="it-IT"/>
        </w:rPr>
      </w:pPr>
      <w:r w:rsidRPr="004C3EAB">
        <w:rPr>
          <w:b/>
          <w:sz w:val="24"/>
          <w:lang w:val="it-IT"/>
        </w:rPr>
        <w:t xml:space="preserve">Spese per acquisto di beni alimentari e </w:t>
      </w:r>
      <w:proofErr w:type="gramStart"/>
      <w:r w:rsidRPr="004C3EAB">
        <w:rPr>
          <w:b/>
          <w:sz w:val="24"/>
          <w:lang w:val="it-IT"/>
        </w:rPr>
        <w:t>non</w:t>
      </w:r>
      <w:proofErr w:type="gramEnd"/>
      <w:r w:rsidRPr="004C3EAB">
        <w:rPr>
          <w:b/>
          <w:sz w:val="24"/>
          <w:lang w:val="it-IT"/>
        </w:rPr>
        <w:t xml:space="preserve">, da destinare alla distribuzione o alla produzione di pasti </w:t>
      </w:r>
      <w:r w:rsidRPr="004C3EAB">
        <w:rPr>
          <w:lang w:val="it-IT"/>
        </w:rPr>
        <w:t>(</w:t>
      </w:r>
      <w:r w:rsidRPr="004C3EAB">
        <w:rPr>
          <w:i/>
          <w:sz w:val="24"/>
          <w:lang w:val="it-IT"/>
        </w:rPr>
        <w:t xml:space="preserve">limite del </w:t>
      </w:r>
      <w:r w:rsidRPr="004C3EAB">
        <w:rPr>
          <w:i/>
          <w:spacing w:val="-5"/>
          <w:sz w:val="24"/>
          <w:lang w:val="it-IT"/>
        </w:rPr>
        <w:t xml:space="preserve">50% </w:t>
      </w:r>
      <w:r w:rsidRPr="004C3EAB">
        <w:rPr>
          <w:i/>
          <w:sz w:val="24"/>
          <w:lang w:val="it-IT"/>
        </w:rPr>
        <w:t>dell’ammontare del progetto</w:t>
      </w:r>
      <w:r w:rsidRPr="004C3EAB">
        <w:rPr>
          <w:i/>
          <w:spacing w:val="-1"/>
          <w:sz w:val="24"/>
          <w:lang w:val="it-IT"/>
        </w:rPr>
        <w:t xml:space="preserve"> </w:t>
      </w:r>
      <w:r w:rsidRPr="004C3EAB">
        <w:rPr>
          <w:i/>
          <w:sz w:val="24"/>
          <w:lang w:val="it-IT"/>
        </w:rPr>
        <w:t>pr</w:t>
      </w:r>
      <w:r w:rsidRPr="004C3EAB">
        <w:rPr>
          <w:i/>
          <w:sz w:val="24"/>
          <w:lang w:val="it-IT"/>
        </w:rPr>
        <w:t>esentato</w:t>
      </w:r>
      <w:r w:rsidRPr="004C3EAB">
        <w:rPr>
          <w:i/>
          <w:lang w:val="it-IT"/>
        </w:rPr>
        <w:t>)</w:t>
      </w:r>
    </w:p>
    <w:p w14:paraId="212F072D" w14:textId="77777777" w:rsidR="00542D8D" w:rsidRPr="004C3EAB" w:rsidRDefault="004C3EAB">
      <w:pPr>
        <w:pStyle w:val="Titolo2"/>
        <w:spacing w:before="192"/>
        <w:rPr>
          <w:lang w:val="it-IT"/>
        </w:rPr>
      </w:pPr>
      <w:r w:rsidRPr="004C3EAB">
        <w:rPr>
          <w:lang w:val="it-IT"/>
        </w:rPr>
        <w:t>Voci di dettaglio</w:t>
      </w:r>
    </w:p>
    <w:p w14:paraId="212F072E" w14:textId="77777777" w:rsidR="00542D8D" w:rsidRPr="004C3EAB" w:rsidRDefault="004C3EAB">
      <w:pPr>
        <w:spacing w:before="3"/>
        <w:rPr>
          <w:sz w:val="19"/>
          <w:lang w:val="it-IT"/>
        </w:rPr>
      </w:pPr>
      <w:r w:rsidRPr="004C3EAB">
        <w:rPr>
          <w:lang w:val="it-IT"/>
        </w:rPr>
        <w:pict w14:anchorId="212F076A">
          <v:shape id="_x0000_s1036" style="position:absolute;margin-left:56.65pt;margin-top:13.1pt;width:122.45pt;height:.1pt;z-index:-251656192;mso-wrap-distance-left:0;mso-wrap-distance-right:0;mso-position-horizontal-relative:page" coordorigin="1133,262" coordsize="2449,0" path="m1133,262r2448,e" filled="f" strokeweight=".17358mm">
            <v:path arrowok="t"/>
            <w10:wrap type="topAndBottom" anchorx="page"/>
          </v:shape>
        </w:pict>
      </w:r>
    </w:p>
    <w:p w14:paraId="212F072F" w14:textId="77777777" w:rsidR="00542D8D" w:rsidRPr="004C3EAB" w:rsidRDefault="00542D8D">
      <w:pPr>
        <w:rPr>
          <w:sz w:val="20"/>
          <w:lang w:val="it-IT"/>
        </w:rPr>
      </w:pPr>
    </w:p>
    <w:p w14:paraId="212F0730" w14:textId="77777777" w:rsidR="00542D8D" w:rsidRPr="004C3EAB" w:rsidRDefault="00542D8D">
      <w:pPr>
        <w:rPr>
          <w:sz w:val="20"/>
          <w:lang w:val="it-IT"/>
        </w:rPr>
      </w:pPr>
    </w:p>
    <w:p w14:paraId="212F0731" w14:textId="77777777" w:rsidR="00542D8D" w:rsidRPr="004C3EAB" w:rsidRDefault="00542D8D">
      <w:pPr>
        <w:spacing w:before="3"/>
        <w:rPr>
          <w:sz w:val="24"/>
          <w:lang w:val="it-IT"/>
        </w:rPr>
      </w:pPr>
    </w:p>
    <w:p w14:paraId="212F0732" w14:textId="77777777" w:rsidR="00542D8D" w:rsidRPr="004C3EAB" w:rsidRDefault="004C3EAB">
      <w:pPr>
        <w:pStyle w:val="Paragrafoelenco"/>
        <w:numPr>
          <w:ilvl w:val="0"/>
          <w:numId w:val="1"/>
        </w:numPr>
        <w:tabs>
          <w:tab w:val="left" w:pos="643"/>
        </w:tabs>
        <w:spacing w:line="256" w:lineRule="auto"/>
        <w:ind w:right="212" w:firstLine="0"/>
        <w:jc w:val="both"/>
        <w:rPr>
          <w:sz w:val="24"/>
          <w:lang w:val="it-IT"/>
        </w:rPr>
      </w:pPr>
      <w:r w:rsidRPr="004C3EAB">
        <w:rPr>
          <w:b/>
          <w:sz w:val="24"/>
          <w:lang w:val="it-IT"/>
        </w:rPr>
        <w:t xml:space="preserve">Spese per la sanificazione degli ambienti </w:t>
      </w:r>
      <w:r w:rsidRPr="004C3EAB">
        <w:rPr>
          <w:sz w:val="24"/>
          <w:lang w:val="it-IT"/>
        </w:rPr>
        <w:t>strettamente</w:t>
      </w:r>
      <w:r w:rsidRPr="004C3EAB">
        <w:rPr>
          <w:spacing w:val="-25"/>
          <w:sz w:val="24"/>
          <w:lang w:val="it-IT"/>
        </w:rPr>
        <w:t xml:space="preserve"> </w:t>
      </w:r>
      <w:r w:rsidRPr="004C3EAB">
        <w:rPr>
          <w:sz w:val="24"/>
          <w:lang w:val="it-IT"/>
        </w:rPr>
        <w:t xml:space="preserve">collegati alla realizzazione del progetto, </w:t>
      </w:r>
      <w:r w:rsidRPr="004C3EAB">
        <w:rPr>
          <w:b/>
          <w:sz w:val="24"/>
          <w:lang w:val="it-IT"/>
        </w:rPr>
        <w:t xml:space="preserve">per l’acquisto di DPI </w:t>
      </w:r>
      <w:r w:rsidRPr="004C3EAB">
        <w:rPr>
          <w:sz w:val="24"/>
          <w:lang w:val="it-IT"/>
        </w:rPr>
        <w:t xml:space="preserve">e </w:t>
      </w:r>
      <w:r w:rsidRPr="004C3EAB">
        <w:rPr>
          <w:spacing w:val="-4"/>
          <w:sz w:val="24"/>
          <w:lang w:val="it-IT"/>
        </w:rPr>
        <w:t xml:space="preserve">altri </w:t>
      </w:r>
      <w:r w:rsidRPr="004C3EAB">
        <w:rPr>
          <w:sz w:val="24"/>
          <w:lang w:val="it-IT"/>
        </w:rPr>
        <w:t>presidi atti a prevenire il diffondersi della pandemia da</w:t>
      </w:r>
      <w:r w:rsidRPr="004C3EAB">
        <w:rPr>
          <w:spacing w:val="-23"/>
          <w:sz w:val="24"/>
          <w:lang w:val="it-IT"/>
        </w:rPr>
        <w:t xml:space="preserve"> </w:t>
      </w:r>
      <w:r w:rsidRPr="004C3EAB">
        <w:rPr>
          <w:sz w:val="24"/>
          <w:lang w:val="it-IT"/>
        </w:rPr>
        <w:t>COVID-19, per la tutela dei beneficiari e dei propri</w:t>
      </w:r>
      <w:r w:rsidRPr="004C3EAB">
        <w:rPr>
          <w:spacing w:val="-2"/>
          <w:sz w:val="24"/>
          <w:lang w:val="it-IT"/>
        </w:rPr>
        <w:t xml:space="preserve"> </w:t>
      </w:r>
      <w:r w:rsidRPr="004C3EAB">
        <w:rPr>
          <w:sz w:val="24"/>
          <w:lang w:val="it-IT"/>
        </w:rPr>
        <w:t>collaboratori</w:t>
      </w:r>
    </w:p>
    <w:p w14:paraId="212F0733" w14:textId="77777777" w:rsidR="00542D8D" w:rsidRPr="004C3EAB" w:rsidRDefault="00542D8D">
      <w:pPr>
        <w:spacing w:before="6"/>
        <w:rPr>
          <w:sz w:val="23"/>
          <w:lang w:val="it-IT"/>
        </w:rPr>
      </w:pPr>
    </w:p>
    <w:p w14:paraId="212F0734" w14:textId="77777777" w:rsidR="00542D8D" w:rsidRPr="004C3EAB" w:rsidRDefault="004C3EAB">
      <w:pPr>
        <w:pStyle w:val="Titolo2"/>
        <w:rPr>
          <w:lang w:val="it-IT"/>
        </w:rPr>
      </w:pPr>
      <w:r w:rsidRPr="004C3EAB">
        <w:rPr>
          <w:lang w:val="it-IT"/>
        </w:rPr>
        <w:t>Voci di dettaglio</w:t>
      </w:r>
    </w:p>
    <w:p w14:paraId="212F0735" w14:textId="77777777" w:rsidR="00542D8D" w:rsidRPr="004C3EAB" w:rsidRDefault="004C3EAB">
      <w:pPr>
        <w:spacing w:before="3"/>
        <w:rPr>
          <w:sz w:val="19"/>
          <w:lang w:val="it-IT"/>
        </w:rPr>
      </w:pPr>
      <w:r w:rsidRPr="004C3EAB">
        <w:rPr>
          <w:lang w:val="it-IT"/>
        </w:rPr>
        <w:pict w14:anchorId="212F076B">
          <v:shape id="_x0000_s1035" style="position:absolute;margin-left:56.65pt;margin-top:13.15pt;width:122.45pt;height:.1pt;z-index:-251655168;mso-wrap-distance-left:0;mso-wrap-distance-right:0;mso-position-horizontal-relative:page" coordorigin="1133,263" coordsize="2449,0" path="m1133,263r2448,e" filled="f" strokeweight=".17358mm">
            <v:path arrowok="t"/>
            <w10:wrap type="topAndBottom" anchorx="page"/>
          </v:shape>
        </w:pict>
      </w:r>
    </w:p>
    <w:p w14:paraId="212F0736" w14:textId="77777777" w:rsidR="00542D8D" w:rsidRPr="004C3EAB" w:rsidRDefault="00542D8D">
      <w:pPr>
        <w:rPr>
          <w:sz w:val="20"/>
          <w:lang w:val="it-IT"/>
        </w:rPr>
      </w:pPr>
    </w:p>
    <w:p w14:paraId="212F0737" w14:textId="77777777" w:rsidR="00542D8D" w:rsidRPr="004C3EAB" w:rsidRDefault="00542D8D">
      <w:pPr>
        <w:rPr>
          <w:sz w:val="20"/>
          <w:lang w:val="it-IT"/>
        </w:rPr>
      </w:pPr>
    </w:p>
    <w:p w14:paraId="212F0738" w14:textId="77777777" w:rsidR="00542D8D" w:rsidRPr="004C3EAB" w:rsidRDefault="00542D8D">
      <w:pPr>
        <w:spacing w:before="9"/>
        <w:rPr>
          <w:sz w:val="19"/>
          <w:lang w:val="it-IT"/>
        </w:rPr>
      </w:pPr>
    </w:p>
    <w:p w14:paraId="212F0739" w14:textId="77777777" w:rsidR="00542D8D" w:rsidRPr="004C3EAB" w:rsidRDefault="004C3EAB">
      <w:pPr>
        <w:pStyle w:val="Paragrafoelenco"/>
        <w:numPr>
          <w:ilvl w:val="0"/>
          <w:numId w:val="1"/>
        </w:numPr>
        <w:tabs>
          <w:tab w:val="left" w:pos="677"/>
        </w:tabs>
        <w:spacing w:line="276" w:lineRule="auto"/>
        <w:ind w:right="211" w:firstLine="0"/>
        <w:jc w:val="both"/>
        <w:rPr>
          <w:i/>
          <w:sz w:val="24"/>
          <w:lang w:val="it-IT"/>
        </w:rPr>
      </w:pPr>
      <w:r w:rsidRPr="004C3EAB">
        <w:rPr>
          <w:b/>
          <w:sz w:val="24"/>
          <w:lang w:val="it-IT"/>
        </w:rPr>
        <w:t xml:space="preserve">Spese per acquisto di attrezzature, materiale di consumo, </w:t>
      </w:r>
      <w:r w:rsidRPr="004C3EAB">
        <w:rPr>
          <w:b/>
          <w:spacing w:val="-4"/>
          <w:sz w:val="24"/>
          <w:lang w:val="it-IT"/>
        </w:rPr>
        <w:t xml:space="preserve">beni </w:t>
      </w:r>
      <w:r w:rsidRPr="004C3EAB">
        <w:rPr>
          <w:b/>
          <w:sz w:val="24"/>
          <w:lang w:val="it-IT"/>
        </w:rPr>
        <w:t xml:space="preserve">strumentali, piccoli arredi, ecc. </w:t>
      </w:r>
      <w:r w:rsidRPr="004C3EAB">
        <w:rPr>
          <w:i/>
          <w:sz w:val="24"/>
          <w:lang w:val="it-IT"/>
        </w:rPr>
        <w:t xml:space="preserve">(Nel caso </w:t>
      </w:r>
      <w:r w:rsidRPr="004C3EAB">
        <w:rPr>
          <w:i/>
          <w:sz w:val="24"/>
          <w:lang w:val="it-IT"/>
        </w:rPr>
        <w:t>di materiale monouso necessario al rispetto delle misure di contenimento dei contagi,</w:t>
      </w:r>
      <w:r w:rsidRPr="004C3EAB">
        <w:rPr>
          <w:i/>
          <w:spacing w:val="-23"/>
          <w:sz w:val="24"/>
          <w:lang w:val="it-IT"/>
        </w:rPr>
        <w:t xml:space="preserve"> </w:t>
      </w:r>
      <w:r w:rsidRPr="004C3EAB">
        <w:rPr>
          <w:i/>
          <w:sz w:val="24"/>
          <w:lang w:val="it-IT"/>
        </w:rPr>
        <w:t xml:space="preserve">si raccomanda di favorire l’impiego di materiale ecocompatibile. </w:t>
      </w:r>
      <w:r w:rsidRPr="004C3EAB">
        <w:rPr>
          <w:sz w:val="24"/>
          <w:lang w:val="it-IT"/>
        </w:rPr>
        <w:t>-</w:t>
      </w:r>
      <w:r w:rsidRPr="004C3EAB">
        <w:rPr>
          <w:spacing w:val="-21"/>
          <w:sz w:val="24"/>
          <w:lang w:val="it-IT"/>
        </w:rPr>
        <w:t xml:space="preserve"> </w:t>
      </w:r>
      <w:r w:rsidRPr="004C3EAB">
        <w:rPr>
          <w:i/>
          <w:sz w:val="24"/>
          <w:lang w:val="it-IT"/>
        </w:rPr>
        <w:t xml:space="preserve">Nel caso di arredi ed attrezzature il valore unitario di ogni singolo bene acquistato non può superare </w:t>
      </w:r>
      <w:r w:rsidRPr="004C3EAB">
        <w:rPr>
          <w:i/>
          <w:sz w:val="24"/>
          <w:lang w:val="it-IT"/>
        </w:rPr>
        <w:t xml:space="preserve">la soglia massima di euro 516,46 </w:t>
      </w:r>
      <w:r w:rsidRPr="004C3EAB">
        <w:rPr>
          <w:i/>
          <w:spacing w:val="-15"/>
          <w:sz w:val="24"/>
          <w:lang w:val="it-IT"/>
        </w:rPr>
        <w:t xml:space="preserve">- </w:t>
      </w:r>
      <w:proofErr w:type="spellStart"/>
      <w:r w:rsidRPr="004C3EAB">
        <w:rPr>
          <w:i/>
          <w:sz w:val="24"/>
          <w:lang w:val="it-IT"/>
        </w:rPr>
        <w:t>n.b.</w:t>
      </w:r>
      <w:proofErr w:type="spellEnd"/>
      <w:r w:rsidRPr="004C3EAB">
        <w:rPr>
          <w:i/>
          <w:sz w:val="24"/>
          <w:lang w:val="it-IT"/>
        </w:rPr>
        <w:t xml:space="preserve">: i beni che superano il valore massimo unitario non </w:t>
      </w:r>
      <w:r w:rsidRPr="004C3EAB">
        <w:rPr>
          <w:i/>
          <w:spacing w:val="-3"/>
          <w:sz w:val="24"/>
          <w:lang w:val="it-IT"/>
        </w:rPr>
        <w:t xml:space="preserve">possono </w:t>
      </w:r>
      <w:r w:rsidRPr="004C3EAB">
        <w:rPr>
          <w:i/>
          <w:sz w:val="24"/>
          <w:lang w:val="it-IT"/>
        </w:rPr>
        <w:t>essere presentati a rendicontazione, nemmeno per la quota parte di 516,46 euro);</w:t>
      </w:r>
    </w:p>
    <w:p w14:paraId="212F073A" w14:textId="77777777" w:rsidR="00542D8D" w:rsidRPr="004C3EAB" w:rsidRDefault="004C3EAB">
      <w:pPr>
        <w:pStyle w:val="Titolo2"/>
        <w:spacing w:before="201"/>
        <w:rPr>
          <w:lang w:val="it-IT"/>
        </w:rPr>
      </w:pPr>
      <w:r w:rsidRPr="004C3EAB">
        <w:rPr>
          <w:lang w:val="it-IT"/>
        </w:rPr>
        <w:t>Voci di dettaglio</w:t>
      </w:r>
    </w:p>
    <w:p w14:paraId="212F073B" w14:textId="77777777" w:rsidR="00542D8D" w:rsidRPr="004C3EAB" w:rsidRDefault="004C3EAB">
      <w:pPr>
        <w:spacing w:before="1"/>
        <w:rPr>
          <w:sz w:val="19"/>
          <w:lang w:val="it-IT"/>
        </w:rPr>
      </w:pPr>
      <w:r w:rsidRPr="004C3EAB">
        <w:rPr>
          <w:lang w:val="it-IT"/>
        </w:rPr>
        <w:pict w14:anchorId="212F076C">
          <v:shape id="_x0000_s1034" style="position:absolute;margin-left:56.65pt;margin-top:13pt;width:122.45pt;height:.1pt;z-index:-251654144;mso-wrap-distance-left:0;mso-wrap-distance-right:0;mso-position-horizontal-relative:page" coordorigin="1133,260" coordsize="2449,0" path="m1133,260r2448,e" filled="f" strokeweight=".17358mm">
            <v:path arrowok="t"/>
            <w10:wrap type="topAndBottom" anchorx="page"/>
          </v:shape>
        </w:pict>
      </w:r>
    </w:p>
    <w:p w14:paraId="212F073C" w14:textId="77777777" w:rsidR="00542D8D" w:rsidRPr="004C3EAB" w:rsidRDefault="00542D8D">
      <w:pPr>
        <w:rPr>
          <w:sz w:val="19"/>
          <w:lang w:val="it-IT"/>
        </w:rPr>
        <w:sectPr w:rsidR="00542D8D" w:rsidRPr="004C3EAB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14:paraId="212F073D" w14:textId="77777777" w:rsidR="00542D8D" w:rsidRPr="004C3EAB" w:rsidRDefault="00542D8D">
      <w:pPr>
        <w:spacing w:before="6"/>
        <w:rPr>
          <w:sz w:val="20"/>
          <w:lang w:val="it-IT"/>
        </w:rPr>
      </w:pPr>
    </w:p>
    <w:p w14:paraId="212F073E" w14:textId="77777777" w:rsidR="00542D8D" w:rsidRPr="004C3EAB" w:rsidRDefault="004C3EAB">
      <w:pPr>
        <w:pStyle w:val="Paragrafoelenco"/>
        <w:numPr>
          <w:ilvl w:val="0"/>
          <w:numId w:val="1"/>
        </w:numPr>
        <w:tabs>
          <w:tab w:val="left" w:pos="645"/>
        </w:tabs>
        <w:spacing w:after="16" w:line="451" w:lineRule="auto"/>
        <w:ind w:right="1066" w:firstLine="0"/>
        <w:rPr>
          <w:sz w:val="24"/>
          <w:lang w:val="it-IT"/>
        </w:rPr>
      </w:pPr>
      <w:r w:rsidRPr="004C3EAB">
        <w:rPr>
          <w:b/>
          <w:sz w:val="24"/>
          <w:lang w:val="it-IT"/>
        </w:rPr>
        <w:t xml:space="preserve">Spese per la logistica </w:t>
      </w:r>
      <w:r w:rsidRPr="004C3EAB">
        <w:rPr>
          <w:sz w:val="24"/>
          <w:lang w:val="it-IT"/>
        </w:rPr>
        <w:t>(noleggi, affit</w:t>
      </w:r>
      <w:r w:rsidRPr="004C3EAB">
        <w:rPr>
          <w:sz w:val="24"/>
          <w:lang w:val="it-IT"/>
        </w:rPr>
        <w:t xml:space="preserve">ti, carburante </w:t>
      </w:r>
      <w:r w:rsidRPr="004C3EAB">
        <w:rPr>
          <w:spacing w:val="-4"/>
          <w:sz w:val="24"/>
          <w:lang w:val="it-IT"/>
        </w:rPr>
        <w:t xml:space="preserve">ecc.) </w:t>
      </w:r>
      <w:r w:rsidRPr="004C3EAB">
        <w:rPr>
          <w:sz w:val="24"/>
          <w:lang w:val="it-IT"/>
        </w:rPr>
        <w:t>Voci di dettaglio</w:t>
      </w:r>
    </w:p>
    <w:p w14:paraId="212F073F" w14:textId="77777777" w:rsidR="00542D8D" w:rsidRPr="004C3EAB" w:rsidRDefault="004C3EAB">
      <w:pPr>
        <w:spacing w:line="20" w:lineRule="exact"/>
        <w:ind w:left="207"/>
        <w:rPr>
          <w:sz w:val="2"/>
          <w:lang w:val="it-IT"/>
        </w:rPr>
      </w:pPr>
      <w:r w:rsidRPr="004C3EAB">
        <w:rPr>
          <w:sz w:val="2"/>
          <w:lang w:val="it-IT"/>
        </w:rPr>
      </w:r>
      <w:r w:rsidRPr="004C3EAB">
        <w:rPr>
          <w:sz w:val="2"/>
          <w:lang w:val="it-IT"/>
        </w:rPr>
        <w:pict w14:anchorId="212F076E">
          <v:group id="_x0000_s1032" style="width:122.45pt;height:.5pt;mso-position-horizontal-relative:char;mso-position-vertical-relative:line" coordsize="2449,10">
            <v:line id="_x0000_s1033" style="position:absolute" from="0,5" to="2448,5" strokeweight=".17358mm"/>
            <w10:anchorlock/>
          </v:group>
        </w:pict>
      </w:r>
    </w:p>
    <w:p w14:paraId="212F0740" w14:textId="77777777" w:rsidR="00542D8D" w:rsidRPr="004C3EAB" w:rsidRDefault="00542D8D">
      <w:pPr>
        <w:rPr>
          <w:sz w:val="20"/>
          <w:lang w:val="it-IT"/>
        </w:rPr>
      </w:pPr>
    </w:p>
    <w:p w14:paraId="212F0741" w14:textId="77777777" w:rsidR="00542D8D" w:rsidRPr="004C3EAB" w:rsidRDefault="00542D8D">
      <w:pPr>
        <w:rPr>
          <w:sz w:val="20"/>
          <w:lang w:val="it-IT"/>
        </w:rPr>
      </w:pPr>
    </w:p>
    <w:p w14:paraId="212F0742" w14:textId="77777777" w:rsidR="00542D8D" w:rsidRPr="004C3EAB" w:rsidRDefault="00542D8D">
      <w:pPr>
        <w:rPr>
          <w:sz w:val="20"/>
          <w:lang w:val="it-IT"/>
        </w:rPr>
      </w:pPr>
    </w:p>
    <w:p w14:paraId="212F0743" w14:textId="77777777" w:rsidR="00542D8D" w:rsidRPr="004C3EAB" w:rsidRDefault="00542D8D">
      <w:pPr>
        <w:spacing w:before="3"/>
        <w:rPr>
          <w:sz w:val="19"/>
          <w:lang w:val="it-IT"/>
        </w:rPr>
      </w:pPr>
    </w:p>
    <w:p w14:paraId="212F0744" w14:textId="77777777" w:rsidR="00542D8D" w:rsidRPr="004C3EAB" w:rsidRDefault="004C3EAB">
      <w:pPr>
        <w:pStyle w:val="Titolo1"/>
        <w:numPr>
          <w:ilvl w:val="0"/>
          <w:numId w:val="1"/>
        </w:numPr>
        <w:tabs>
          <w:tab w:val="left" w:pos="645"/>
        </w:tabs>
        <w:ind w:left="644"/>
        <w:rPr>
          <w:lang w:val="it-IT"/>
        </w:rPr>
      </w:pPr>
      <w:r w:rsidRPr="004C3EAB">
        <w:rPr>
          <w:lang w:val="it-IT"/>
        </w:rPr>
        <w:t>Spese per attività di formazione, promozionali e</w:t>
      </w:r>
      <w:r w:rsidRPr="004C3EAB">
        <w:rPr>
          <w:spacing w:val="-3"/>
          <w:lang w:val="it-IT"/>
        </w:rPr>
        <w:t xml:space="preserve"> </w:t>
      </w:r>
      <w:r w:rsidRPr="004C3EAB">
        <w:rPr>
          <w:lang w:val="it-IT"/>
        </w:rPr>
        <w:t>divulgative</w:t>
      </w:r>
    </w:p>
    <w:p w14:paraId="212F0745" w14:textId="77777777" w:rsidR="00542D8D" w:rsidRPr="004C3EAB" w:rsidRDefault="00542D8D">
      <w:pPr>
        <w:spacing w:before="10"/>
        <w:rPr>
          <w:b/>
          <w:sz w:val="20"/>
          <w:lang w:val="it-IT"/>
        </w:rPr>
      </w:pPr>
    </w:p>
    <w:p w14:paraId="212F0746" w14:textId="77777777" w:rsidR="00542D8D" w:rsidRPr="004C3EAB" w:rsidRDefault="004C3EAB">
      <w:pPr>
        <w:pStyle w:val="Titolo2"/>
        <w:rPr>
          <w:lang w:val="it-IT"/>
        </w:rPr>
      </w:pPr>
      <w:r w:rsidRPr="004C3EAB">
        <w:rPr>
          <w:lang w:val="it-IT"/>
        </w:rPr>
        <w:t>Voci di dettaglio</w:t>
      </w:r>
    </w:p>
    <w:p w14:paraId="212F0747" w14:textId="77777777" w:rsidR="00542D8D" w:rsidRPr="004C3EAB" w:rsidRDefault="004C3EAB">
      <w:pPr>
        <w:rPr>
          <w:sz w:val="19"/>
          <w:lang w:val="it-IT"/>
        </w:rPr>
      </w:pPr>
      <w:r w:rsidRPr="004C3EAB">
        <w:rPr>
          <w:lang w:val="it-IT"/>
        </w:rPr>
        <w:pict w14:anchorId="212F076F">
          <v:shape id="_x0000_s1031" style="position:absolute;margin-left:56.65pt;margin-top:13pt;width:122.45pt;height:.1pt;z-index:-251652096;mso-wrap-distance-left:0;mso-wrap-distance-right:0;mso-position-horizontal-relative:page" coordorigin="1133,260" coordsize="2449,0" path="m1133,260r2448,e" filled="f" strokeweight=".17358mm">
            <v:path arrowok="t"/>
            <w10:wrap type="topAndBottom" anchorx="page"/>
          </v:shape>
        </w:pict>
      </w:r>
    </w:p>
    <w:p w14:paraId="212F0748" w14:textId="77777777" w:rsidR="00542D8D" w:rsidRPr="004C3EAB" w:rsidRDefault="00542D8D">
      <w:pPr>
        <w:rPr>
          <w:sz w:val="20"/>
          <w:lang w:val="it-IT"/>
        </w:rPr>
      </w:pPr>
    </w:p>
    <w:p w14:paraId="212F0749" w14:textId="77777777" w:rsidR="00542D8D" w:rsidRPr="004C3EAB" w:rsidRDefault="00542D8D">
      <w:pPr>
        <w:rPr>
          <w:sz w:val="20"/>
          <w:lang w:val="it-IT"/>
        </w:rPr>
      </w:pPr>
    </w:p>
    <w:p w14:paraId="212F074A" w14:textId="77777777" w:rsidR="00542D8D" w:rsidRPr="004C3EAB" w:rsidRDefault="00542D8D">
      <w:pPr>
        <w:spacing w:before="3"/>
        <w:rPr>
          <w:sz w:val="21"/>
          <w:lang w:val="it-IT"/>
        </w:rPr>
      </w:pPr>
    </w:p>
    <w:p w14:paraId="212F074B" w14:textId="77777777" w:rsidR="00542D8D" w:rsidRPr="004C3EAB" w:rsidRDefault="004C3EAB">
      <w:pPr>
        <w:pStyle w:val="Paragrafoelenco"/>
        <w:numPr>
          <w:ilvl w:val="0"/>
          <w:numId w:val="1"/>
        </w:numPr>
        <w:tabs>
          <w:tab w:val="left" w:pos="645"/>
        </w:tabs>
        <w:spacing w:before="101"/>
        <w:ind w:left="644"/>
        <w:rPr>
          <w:b/>
          <w:sz w:val="24"/>
          <w:lang w:val="it-IT"/>
        </w:rPr>
      </w:pPr>
      <w:r w:rsidRPr="004C3EAB">
        <w:rPr>
          <w:b/>
          <w:sz w:val="24"/>
          <w:lang w:val="it-IT"/>
        </w:rPr>
        <w:t>Rimborsi spese volontari</w:t>
      </w:r>
    </w:p>
    <w:p w14:paraId="212F074C" w14:textId="77777777" w:rsidR="00542D8D" w:rsidRPr="004C3EAB" w:rsidRDefault="00542D8D">
      <w:pPr>
        <w:spacing w:before="9"/>
        <w:rPr>
          <w:b/>
          <w:sz w:val="23"/>
          <w:lang w:val="it-IT"/>
        </w:rPr>
      </w:pPr>
    </w:p>
    <w:p w14:paraId="212F074D" w14:textId="77777777" w:rsidR="00542D8D" w:rsidRPr="004C3EAB" w:rsidRDefault="004C3EAB">
      <w:pPr>
        <w:spacing w:before="1"/>
        <w:ind w:left="212"/>
        <w:rPr>
          <w:sz w:val="24"/>
          <w:lang w:val="it-IT"/>
        </w:rPr>
      </w:pPr>
      <w:r w:rsidRPr="004C3EAB">
        <w:rPr>
          <w:sz w:val="24"/>
          <w:lang w:val="it-IT"/>
        </w:rPr>
        <w:t>Voci di dettaglio</w:t>
      </w:r>
    </w:p>
    <w:p w14:paraId="212F074E" w14:textId="77777777" w:rsidR="00542D8D" w:rsidRPr="004C3EAB" w:rsidRDefault="004C3EAB">
      <w:pPr>
        <w:rPr>
          <w:sz w:val="19"/>
          <w:lang w:val="it-IT"/>
        </w:rPr>
      </w:pPr>
      <w:r w:rsidRPr="004C3EAB">
        <w:rPr>
          <w:lang w:val="it-IT"/>
        </w:rPr>
        <w:pict w14:anchorId="212F0770">
          <v:shape id="_x0000_s1030" style="position:absolute;margin-left:56.65pt;margin-top:13pt;width:122.45pt;height:.1pt;z-index:-251651072;mso-wrap-distance-left:0;mso-wrap-distance-right:0;mso-position-horizontal-relative:page" coordorigin="1133,260" coordsize="2449,0" path="m1133,260r2448,e" filled="f" strokeweight=".17358mm">
            <v:path arrowok="t"/>
            <w10:wrap type="topAndBottom" anchorx="page"/>
          </v:shape>
        </w:pict>
      </w:r>
    </w:p>
    <w:p w14:paraId="212F074F" w14:textId="77777777" w:rsidR="00542D8D" w:rsidRPr="004C3EAB" w:rsidRDefault="00542D8D">
      <w:pPr>
        <w:rPr>
          <w:sz w:val="20"/>
          <w:lang w:val="it-IT"/>
        </w:rPr>
      </w:pPr>
    </w:p>
    <w:p w14:paraId="212F0750" w14:textId="77777777" w:rsidR="00542D8D" w:rsidRPr="004C3EAB" w:rsidRDefault="00542D8D">
      <w:pPr>
        <w:rPr>
          <w:sz w:val="20"/>
          <w:lang w:val="it-IT"/>
        </w:rPr>
      </w:pPr>
    </w:p>
    <w:p w14:paraId="212F0751" w14:textId="77777777" w:rsidR="00542D8D" w:rsidRPr="004C3EAB" w:rsidRDefault="00542D8D">
      <w:pPr>
        <w:spacing w:before="3"/>
        <w:rPr>
          <w:sz w:val="21"/>
          <w:lang w:val="it-IT"/>
        </w:rPr>
      </w:pPr>
    </w:p>
    <w:p w14:paraId="212F0752" w14:textId="77777777" w:rsidR="00542D8D" w:rsidRPr="004C3EAB" w:rsidRDefault="004C3EAB">
      <w:pPr>
        <w:pStyle w:val="Paragrafoelenco"/>
        <w:numPr>
          <w:ilvl w:val="0"/>
          <w:numId w:val="1"/>
        </w:numPr>
        <w:tabs>
          <w:tab w:val="left" w:pos="645"/>
        </w:tabs>
        <w:spacing w:before="101"/>
        <w:ind w:left="644"/>
        <w:rPr>
          <w:b/>
          <w:sz w:val="24"/>
          <w:lang w:val="it-IT"/>
        </w:rPr>
      </w:pPr>
      <w:r w:rsidRPr="004C3EAB">
        <w:rPr>
          <w:b/>
          <w:sz w:val="24"/>
          <w:lang w:val="it-IT"/>
        </w:rPr>
        <w:t>Spese per prodotti assicurativi</w:t>
      </w:r>
    </w:p>
    <w:p w14:paraId="212F0753" w14:textId="77777777" w:rsidR="00542D8D" w:rsidRPr="004C3EAB" w:rsidRDefault="00542D8D">
      <w:pPr>
        <w:spacing w:before="9"/>
        <w:rPr>
          <w:b/>
          <w:sz w:val="23"/>
          <w:lang w:val="it-IT"/>
        </w:rPr>
      </w:pPr>
    </w:p>
    <w:p w14:paraId="212F0754" w14:textId="77777777" w:rsidR="00542D8D" w:rsidRPr="004C3EAB" w:rsidRDefault="004C3EAB">
      <w:pPr>
        <w:spacing w:before="1"/>
        <w:ind w:left="212"/>
        <w:rPr>
          <w:sz w:val="24"/>
          <w:lang w:val="it-IT"/>
        </w:rPr>
      </w:pPr>
      <w:r w:rsidRPr="004C3EAB">
        <w:rPr>
          <w:sz w:val="24"/>
          <w:lang w:val="it-IT"/>
        </w:rPr>
        <w:t>Voci di dettaglio</w:t>
      </w:r>
    </w:p>
    <w:p w14:paraId="212F0755" w14:textId="77777777" w:rsidR="00542D8D" w:rsidRPr="004C3EAB" w:rsidRDefault="004C3EAB">
      <w:pPr>
        <w:rPr>
          <w:sz w:val="19"/>
          <w:lang w:val="it-IT"/>
        </w:rPr>
      </w:pPr>
      <w:r w:rsidRPr="004C3EAB">
        <w:rPr>
          <w:lang w:val="it-IT"/>
        </w:rPr>
        <w:pict w14:anchorId="212F0771">
          <v:shape id="_x0000_s1029" style="position:absolute;margin-left:56.65pt;margin-top:13pt;width:122.45pt;height:.1pt;z-index:-251650048;mso-wrap-distance-left:0;mso-wrap-distance-right:0;mso-position-horizontal-relative:page" coordorigin="1133,260" coordsize="2449,0" path="m1133,260r2448,e" filled="f" strokeweight=".17358mm">
            <v:path arrowok="t"/>
            <w10:wrap type="topAndBottom" anchorx="page"/>
          </v:shape>
        </w:pict>
      </w:r>
    </w:p>
    <w:p w14:paraId="212F0756" w14:textId="77777777" w:rsidR="00542D8D" w:rsidRPr="004C3EAB" w:rsidRDefault="00542D8D">
      <w:pPr>
        <w:rPr>
          <w:sz w:val="20"/>
          <w:lang w:val="it-IT"/>
        </w:rPr>
      </w:pPr>
    </w:p>
    <w:p w14:paraId="212F0757" w14:textId="77777777" w:rsidR="00542D8D" w:rsidRPr="004C3EAB" w:rsidRDefault="00542D8D">
      <w:pPr>
        <w:rPr>
          <w:sz w:val="20"/>
          <w:lang w:val="it-IT"/>
        </w:rPr>
      </w:pPr>
    </w:p>
    <w:p w14:paraId="212F0758" w14:textId="77777777" w:rsidR="00542D8D" w:rsidRPr="004C3EAB" w:rsidRDefault="00542D8D">
      <w:pPr>
        <w:spacing w:before="3"/>
        <w:rPr>
          <w:sz w:val="21"/>
          <w:lang w:val="it-IT"/>
        </w:rPr>
      </w:pPr>
    </w:p>
    <w:p w14:paraId="212F0759" w14:textId="77777777" w:rsidR="00542D8D" w:rsidRPr="004C3EAB" w:rsidRDefault="004C3EAB">
      <w:pPr>
        <w:pStyle w:val="Paragrafoelenco"/>
        <w:numPr>
          <w:ilvl w:val="0"/>
          <w:numId w:val="1"/>
        </w:numPr>
        <w:tabs>
          <w:tab w:val="left" w:pos="828"/>
        </w:tabs>
        <w:spacing w:before="101"/>
        <w:ind w:right="211" w:firstLine="0"/>
        <w:jc w:val="both"/>
        <w:rPr>
          <w:i/>
          <w:sz w:val="24"/>
          <w:lang w:val="it-IT"/>
        </w:rPr>
      </w:pPr>
      <w:r w:rsidRPr="004C3EAB">
        <w:rPr>
          <w:b/>
          <w:sz w:val="24"/>
          <w:lang w:val="it-IT"/>
        </w:rPr>
        <w:t xml:space="preserve">Costi di progettazione, amministrazione e rendicontazione </w:t>
      </w:r>
      <w:r w:rsidRPr="004C3EAB">
        <w:rPr>
          <w:b/>
          <w:spacing w:val="-4"/>
          <w:sz w:val="24"/>
          <w:lang w:val="it-IT"/>
        </w:rPr>
        <w:t xml:space="preserve">del </w:t>
      </w:r>
      <w:r w:rsidRPr="004C3EAB">
        <w:rPr>
          <w:b/>
          <w:sz w:val="24"/>
          <w:lang w:val="it-IT"/>
        </w:rPr>
        <w:t xml:space="preserve">progetto </w:t>
      </w:r>
      <w:r w:rsidRPr="004C3EAB">
        <w:rPr>
          <w:i/>
          <w:sz w:val="24"/>
          <w:lang w:val="it-IT"/>
        </w:rPr>
        <w:t>(nel limite massimo del 5% del valore del finanziamento richiesto)</w:t>
      </w:r>
    </w:p>
    <w:p w14:paraId="212F075A" w14:textId="77777777" w:rsidR="00542D8D" w:rsidRPr="004C3EAB" w:rsidRDefault="00542D8D">
      <w:pPr>
        <w:spacing w:before="10"/>
        <w:rPr>
          <w:i/>
          <w:sz w:val="23"/>
          <w:lang w:val="it-IT"/>
        </w:rPr>
      </w:pPr>
    </w:p>
    <w:p w14:paraId="212F075B" w14:textId="77777777" w:rsidR="00542D8D" w:rsidRPr="004C3EAB" w:rsidRDefault="004C3EAB">
      <w:pPr>
        <w:pStyle w:val="Titolo2"/>
        <w:spacing w:before="1"/>
        <w:rPr>
          <w:lang w:val="it-IT"/>
        </w:rPr>
      </w:pPr>
      <w:r w:rsidRPr="004C3EAB">
        <w:rPr>
          <w:lang w:val="it-IT"/>
        </w:rPr>
        <w:t>Voci di dettaglio</w:t>
      </w:r>
    </w:p>
    <w:p w14:paraId="212F075C" w14:textId="77777777" w:rsidR="00542D8D" w:rsidRPr="004C3EAB" w:rsidRDefault="004C3EAB">
      <w:pPr>
        <w:rPr>
          <w:sz w:val="19"/>
          <w:lang w:val="it-IT"/>
        </w:rPr>
      </w:pPr>
      <w:r w:rsidRPr="004C3EAB">
        <w:rPr>
          <w:lang w:val="it-IT"/>
        </w:rPr>
        <w:pict w14:anchorId="212F0772">
          <v:shape id="_x0000_s1028" style="position:absolute;margin-left:56.65pt;margin-top:13pt;width:122.45pt;height:.1pt;z-index:-251649024;mso-wrap-distance-left:0;mso-wrap-distance-right:0;mso-position-horizontal-relative:page" coordorigin="1133,260" coordsize="2449,0" path="m1133,260r2448,e" filled="f" strokeweight=".17358mm">
            <v:path arrowok="t"/>
            <w10:wrap type="topAndBottom" anchorx="page"/>
          </v:shape>
        </w:pict>
      </w:r>
    </w:p>
    <w:p w14:paraId="212F075D" w14:textId="77777777" w:rsidR="00542D8D" w:rsidRPr="004C3EAB" w:rsidRDefault="00542D8D">
      <w:pPr>
        <w:rPr>
          <w:sz w:val="20"/>
          <w:lang w:val="it-IT"/>
        </w:rPr>
      </w:pPr>
    </w:p>
    <w:p w14:paraId="212F075E" w14:textId="77777777" w:rsidR="00542D8D" w:rsidRPr="004C3EAB" w:rsidRDefault="00542D8D">
      <w:pPr>
        <w:rPr>
          <w:sz w:val="20"/>
          <w:lang w:val="it-IT"/>
        </w:rPr>
      </w:pPr>
    </w:p>
    <w:p w14:paraId="212F075F" w14:textId="77777777" w:rsidR="00542D8D" w:rsidRPr="004C3EAB" w:rsidRDefault="00542D8D">
      <w:pPr>
        <w:spacing w:before="9"/>
        <w:rPr>
          <w:lang w:val="it-IT"/>
        </w:rPr>
      </w:pPr>
    </w:p>
    <w:p w14:paraId="212F0760" w14:textId="77777777" w:rsidR="00542D8D" w:rsidRPr="004C3EAB" w:rsidRDefault="004C3EAB">
      <w:pPr>
        <w:pStyle w:val="Paragrafoelenco"/>
        <w:numPr>
          <w:ilvl w:val="0"/>
          <w:numId w:val="1"/>
        </w:numPr>
        <w:tabs>
          <w:tab w:val="left" w:pos="914"/>
        </w:tabs>
        <w:ind w:right="212" w:firstLine="0"/>
        <w:jc w:val="both"/>
        <w:rPr>
          <w:i/>
          <w:sz w:val="24"/>
          <w:lang w:val="it-IT"/>
        </w:rPr>
      </w:pPr>
      <w:r w:rsidRPr="004C3EAB">
        <w:rPr>
          <w:b/>
          <w:sz w:val="24"/>
          <w:lang w:val="it-IT"/>
        </w:rPr>
        <w:t xml:space="preserve">Spese generali di gestione degli immobili destinati alla realizzazione del progetto </w:t>
      </w:r>
      <w:r w:rsidRPr="004C3EAB">
        <w:rPr>
          <w:sz w:val="24"/>
          <w:lang w:val="it-IT"/>
        </w:rPr>
        <w:t xml:space="preserve">(es. </w:t>
      </w:r>
      <w:r w:rsidRPr="004C3EAB">
        <w:rPr>
          <w:i/>
          <w:sz w:val="24"/>
          <w:lang w:val="it-IT"/>
        </w:rPr>
        <w:t>canon</w:t>
      </w:r>
      <w:r w:rsidRPr="004C3EAB">
        <w:rPr>
          <w:i/>
          <w:sz w:val="24"/>
          <w:lang w:val="it-IT"/>
        </w:rPr>
        <w:t>i di locazione,</w:t>
      </w:r>
      <w:r w:rsidRPr="004C3EAB">
        <w:rPr>
          <w:i/>
          <w:spacing w:val="116"/>
          <w:sz w:val="24"/>
          <w:lang w:val="it-IT"/>
        </w:rPr>
        <w:t xml:space="preserve"> </w:t>
      </w:r>
      <w:r w:rsidRPr="004C3EAB">
        <w:rPr>
          <w:i/>
          <w:sz w:val="24"/>
          <w:lang w:val="it-IT"/>
        </w:rPr>
        <w:t>utenze, manutenzioni ordinarie)</w:t>
      </w:r>
    </w:p>
    <w:p w14:paraId="212F0761" w14:textId="77777777" w:rsidR="00542D8D" w:rsidRPr="004C3EAB" w:rsidRDefault="00542D8D">
      <w:pPr>
        <w:rPr>
          <w:i/>
          <w:sz w:val="24"/>
          <w:lang w:val="it-IT"/>
        </w:rPr>
      </w:pPr>
    </w:p>
    <w:p w14:paraId="212F0762" w14:textId="77777777" w:rsidR="00542D8D" w:rsidRPr="004C3EAB" w:rsidRDefault="004C3EAB">
      <w:pPr>
        <w:pStyle w:val="Titolo2"/>
        <w:rPr>
          <w:lang w:val="it-IT"/>
        </w:rPr>
      </w:pPr>
      <w:r w:rsidRPr="004C3EAB">
        <w:rPr>
          <w:lang w:val="it-IT"/>
        </w:rPr>
        <w:t>Voci di dettaglio</w:t>
      </w:r>
    </w:p>
    <w:p w14:paraId="212F0763" w14:textId="77777777" w:rsidR="00542D8D" w:rsidRPr="004C3EAB" w:rsidRDefault="004C3EAB">
      <w:pPr>
        <w:rPr>
          <w:sz w:val="19"/>
          <w:lang w:val="it-IT"/>
        </w:rPr>
      </w:pPr>
      <w:r w:rsidRPr="004C3EAB">
        <w:rPr>
          <w:lang w:val="it-IT"/>
        </w:rPr>
        <w:pict w14:anchorId="212F0773">
          <v:shape id="_x0000_s1027" style="position:absolute;margin-left:56.65pt;margin-top:13pt;width:122.45pt;height:.1pt;z-index:-251648000;mso-wrap-distance-left:0;mso-wrap-distance-right:0;mso-position-horizontal-relative:page" coordorigin="1133,260" coordsize="2449,0" path="m1133,260r2448,e" filled="f" strokeweight=".17358mm">
            <v:path arrowok="t"/>
            <w10:wrap type="topAndBottom" anchorx="page"/>
          </v:shape>
        </w:pict>
      </w:r>
    </w:p>
    <w:p w14:paraId="212F0764" w14:textId="77777777" w:rsidR="00542D8D" w:rsidRPr="004C3EAB" w:rsidRDefault="00542D8D">
      <w:pPr>
        <w:rPr>
          <w:sz w:val="20"/>
          <w:lang w:val="it-IT"/>
        </w:rPr>
      </w:pPr>
    </w:p>
    <w:p w14:paraId="212F0765" w14:textId="77777777" w:rsidR="00542D8D" w:rsidRPr="004C3EAB" w:rsidRDefault="00542D8D">
      <w:pPr>
        <w:rPr>
          <w:sz w:val="20"/>
          <w:lang w:val="it-IT"/>
        </w:rPr>
      </w:pPr>
    </w:p>
    <w:p w14:paraId="212F0766" w14:textId="77777777" w:rsidR="00542D8D" w:rsidRPr="004C3EAB" w:rsidRDefault="004C3EAB">
      <w:pPr>
        <w:spacing w:before="8"/>
        <w:rPr>
          <w:sz w:val="26"/>
          <w:lang w:val="it-IT"/>
        </w:rPr>
      </w:pPr>
      <w:r w:rsidRPr="004C3EAB">
        <w:rPr>
          <w:lang w:val="it-IT"/>
        </w:rPr>
        <w:pict w14:anchorId="212F077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7.35pt;width:493.2pt;height:43.1pt;z-index:-251646976;mso-wrap-distance-left:0;mso-wrap-distance-right:0;mso-position-horizontal-relative:page" filled="f" strokeweight=".48pt">
            <v:textbox inset="0,0,0,0">
              <w:txbxContent>
                <w:p w14:paraId="212F0776" w14:textId="77777777" w:rsidR="00542D8D" w:rsidRDefault="00542D8D">
                  <w:pPr>
                    <w:spacing w:before="6"/>
                    <w:rPr>
                      <w:sz w:val="25"/>
                    </w:rPr>
                  </w:pPr>
                </w:p>
                <w:p w14:paraId="212F0777" w14:textId="77777777" w:rsidR="00542D8D" w:rsidRDefault="004C3EAB">
                  <w:pPr>
                    <w:tabs>
                      <w:tab w:val="left" w:pos="7077"/>
                    </w:tabs>
                    <w:ind w:left="108"/>
                    <w:rPr>
                      <w:rFonts w:ascii="Times New Roman"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Costo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totale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del </w:t>
                  </w:r>
                  <w:proofErr w:type="spellStart"/>
                  <w:r>
                    <w:rPr>
                      <w:b/>
                      <w:sz w:val="24"/>
                    </w:rPr>
                    <w:t>progetto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542D8D" w:rsidRPr="004C3EAB"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717D"/>
    <w:multiLevelType w:val="hybridMultilevel"/>
    <w:tmpl w:val="13D05074"/>
    <w:lvl w:ilvl="0" w:tplc="D3B6884C">
      <w:start w:val="1"/>
      <w:numFmt w:val="decimal"/>
      <w:lvlText w:val="%1."/>
      <w:lvlJc w:val="left"/>
      <w:pPr>
        <w:ind w:left="212" w:hanging="433"/>
        <w:jc w:val="left"/>
      </w:pPr>
      <w:rPr>
        <w:rFonts w:hint="default"/>
        <w:b/>
        <w:bCs/>
        <w:spacing w:val="-2"/>
        <w:w w:val="100"/>
      </w:rPr>
    </w:lvl>
    <w:lvl w:ilvl="1" w:tplc="506CCEB0">
      <w:numFmt w:val="bullet"/>
      <w:lvlText w:val="•"/>
      <w:lvlJc w:val="left"/>
      <w:pPr>
        <w:ind w:left="1204" w:hanging="433"/>
      </w:pPr>
      <w:rPr>
        <w:rFonts w:hint="default"/>
      </w:rPr>
    </w:lvl>
    <w:lvl w:ilvl="2" w:tplc="BE80E174">
      <w:numFmt w:val="bullet"/>
      <w:lvlText w:val="•"/>
      <w:lvlJc w:val="left"/>
      <w:pPr>
        <w:ind w:left="2189" w:hanging="433"/>
      </w:pPr>
      <w:rPr>
        <w:rFonts w:hint="default"/>
      </w:rPr>
    </w:lvl>
    <w:lvl w:ilvl="3" w:tplc="D666817A">
      <w:numFmt w:val="bullet"/>
      <w:lvlText w:val="•"/>
      <w:lvlJc w:val="left"/>
      <w:pPr>
        <w:ind w:left="3173" w:hanging="433"/>
      </w:pPr>
      <w:rPr>
        <w:rFonts w:hint="default"/>
      </w:rPr>
    </w:lvl>
    <w:lvl w:ilvl="4" w:tplc="BEDED110">
      <w:numFmt w:val="bullet"/>
      <w:lvlText w:val="•"/>
      <w:lvlJc w:val="left"/>
      <w:pPr>
        <w:ind w:left="4158" w:hanging="433"/>
      </w:pPr>
      <w:rPr>
        <w:rFonts w:hint="default"/>
      </w:rPr>
    </w:lvl>
    <w:lvl w:ilvl="5" w:tplc="04904FA2">
      <w:numFmt w:val="bullet"/>
      <w:lvlText w:val="•"/>
      <w:lvlJc w:val="left"/>
      <w:pPr>
        <w:ind w:left="5143" w:hanging="433"/>
      </w:pPr>
      <w:rPr>
        <w:rFonts w:hint="default"/>
      </w:rPr>
    </w:lvl>
    <w:lvl w:ilvl="6" w:tplc="61A2F586">
      <w:numFmt w:val="bullet"/>
      <w:lvlText w:val="•"/>
      <w:lvlJc w:val="left"/>
      <w:pPr>
        <w:ind w:left="6127" w:hanging="433"/>
      </w:pPr>
      <w:rPr>
        <w:rFonts w:hint="default"/>
      </w:rPr>
    </w:lvl>
    <w:lvl w:ilvl="7" w:tplc="AC502078">
      <w:numFmt w:val="bullet"/>
      <w:lvlText w:val="•"/>
      <w:lvlJc w:val="left"/>
      <w:pPr>
        <w:ind w:left="7112" w:hanging="433"/>
      </w:pPr>
      <w:rPr>
        <w:rFonts w:hint="default"/>
      </w:rPr>
    </w:lvl>
    <w:lvl w:ilvl="8" w:tplc="218C3DCC">
      <w:numFmt w:val="bullet"/>
      <w:lvlText w:val="•"/>
      <w:lvlJc w:val="left"/>
      <w:pPr>
        <w:ind w:left="8097" w:hanging="4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D8D"/>
    <w:rsid w:val="004C3EAB"/>
    <w:rsid w:val="005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12F071C"/>
  <w15:docId w15:val="{AE92B749-5EEC-4F1C-8ED2-EB6229EE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urier New" w:eastAsia="Courier New" w:hAnsi="Courier New" w:cs="Courier New"/>
    </w:rPr>
  </w:style>
  <w:style w:type="paragraph" w:styleId="Titolo1">
    <w:name w:val="heading 1"/>
    <w:basedOn w:val="Normale"/>
    <w:uiPriority w:val="9"/>
    <w:qFormat/>
    <w:pPr>
      <w:spacing w:before="101"/>
      <w:ind w:left="644" w:hanging="4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0"/>
      <w:ind w:left="2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GPG20201930_All_D.docx</dc:title>
  <dc:creator>Bussadori_V</dc:creator>
  <cp:lastModifiedBy>Finelli Alessandro</cp:lastModifiedBy>
  <cp:revision>2</cp:revision>
  <dcterms:created xsi:type="dcterms:W3CDTF">2020-12-10T14:37:00Z</dcterms:created>
  <dcterms:modified xsi:type="dcterms:W3CDTF">2020-12-10T14:38:00Z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2020-12-10T00:00:00Z</vt:filetime>
  </property>
</Properties>
</file>