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7.75pt" o:ole="" filled="t">
            <v:fill color2="black"/>
            <v:imagedata r:id="rId10" o:title=""/>
          </v:shape>
          <o:OLEObject Type="Embed" ProgID="PBrush" ShapeID="_x0000_i1025" DrawAspect="Content" ObjectID="_1712471697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D03DF66" w:rsidR="002B5813" w:rsidRPr="004709FD" w:rsidRDefault="002B5813" w:rsidP="003A1B1A">
      <w:pPr>
        <w:jc w:val="right"/>
        <w:rPr>
          <w:strike/>
        </w:rPr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7A917D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DC56A7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   </w:t>
            </w:r>
            <w:r w:rsidRPr="008E6EC1">
              <w:rPr>
                <w:sz w:val="20"/>
                <w:szCs w:val="20"/>
              </w:rPr>
              <w:t>CODICE</w:t>
            </w:r>
            <w:r w:rsidR="00DC56A7" w:rsidRPr="008E6EC1">
              <w:rPr>
                <w:sz w:val="20"/>
                <w:szCs w:val="20"/>
              </w:rPr>
              <w:t xml:space="preserve">      601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5277DAAA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</w:t>
            </w:r>
            <w:r w:rsidR="004709FD">
              <w:rPr>
                <w:sz w:val="20"/>
                <w:szCs w:val="20"/>
              </w:rPr>
              <w:t xml:space="preserve"> </w:t>
            </w:r>
            <w:r w:rsidR="004709FD" w:rsidRPr="008E6EC1">
              <w:rPr>
                <w:sz w:val="20"/>
                <w:szCs w:val="20"/>
              </w:rPr>
              <w:t>legale rappresentante,</w:t>
            </w:r>
            <w:r w:rsidRPr="008E6EC1">
              <w:rPr>
                <w:sz w:val="20"/>
                <w:szCs w:val="20"/>
              </w:rPr>
              <w:t xml:space="preserve"> ecc.)</w:t>
            </w:r>
            <w:r w:rsidR="003A1B1A" w:rsidRPr="008E6EC1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706D3559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Determinazione Dirigenziale n° </w:t>
            </w:r>
            <w:r w:rsidR="004709FD">
              <w:rPr>
                <w:sz w:val="20"/>
                <w:szCs w:val="20"/>
              </w:rPr>
              <w:t>11423</w:t>
            </w:r>
            <w:r w:rsidRPr="00A54F07">
              <w:rPr>
                <w:sz w:val="20"/>
                <w:szCs w:val="20"/>
              </w:rPr>
              <w:t xml:space="preserve"> </w:t>
            </w:r>
            <w:r w:rsidRPr="008E6EC1">
              <w:rPr>
                <w:sz w:val="20"/>
                <w:szCs w:val="20"/>
              </w:rPr>
              <w:t xml:space="preserve">del </w:t>
            </w:r>
            <w:r w:rsidR="004709FD" w:rsidRPr="008E6EC1">
              <w:rPr>
                <w:sz w:val="20"/>
                <w:szCs w:val="20"/>
              </w:rPr>
              <w:t>16/06/2021</w:t>
            </w:r>
            <w:r w:rsidR="00CF6B64" w:rsidRPr="008E6EC1">
              <w:rPr>
                <w:sz w:val="20"/>
                <w:szCs w:val="20"/>
              </w:rPr>
              <w:t xml:space="preserve"> </w:t>
            </w:r>
            <w:r w:rsidRPr="008E6EC1">
              <w:rPr>
                <w:sz w:val="20"/>
                <w:szCs w:val="20"/>
              </w:rPr>
              <w:t>(Provvedimento</w:t>
            </w:r>
            <w:r w:rsidRPr="00A54F07">
              <w:rPr>
                <w:sz w:val="20"/>
                <w:szCs w:val="20"/>
              </w:rPr>
              <w:t xml:space="preserve">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5DE4274" w:rsidR="003A1B1A" w:rsidRPr="003A1B1A" w:rsidRDefault="004709FD" w:rsidP="004709FD">
            <w:pPr>
              <w:rPr>
                <w:b/>
                <w:bCs/>
              </w:rPr>
            </w:pPr>
            <w:r>
              <w:t xml:space="preserve">              </w:t>
            </w:r>
            <w:r w:rsidR="003A1B1A" w:rsidRPr="001741E6">
              <w:t xml:space="preserve">C) </w:t>
            </w:r>
            <w:r w:rsidR="003A1B1A" w:rsidRPr="0025243F">
              <w:rPr>
                <w:b/>
                <w:bCs/>
              </w:rPr>
              <w:t>NON SOGGETTO A RITENUTA IN QUANTO</w:t>
            </w:r>
            <w:r w:rsidR="003A1B1A"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6D453B08" w:rsidR="00F9417E" w:rsidRDefault="00F9417E" w:rsidP="001741E6"/>
    <w:p w14:paraId="13F69B11" w14:textId="77777777" w:rsidR="004709FD" w:rsidRDefault="004709FD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 xml:space="preserve">per i conti </w:t>
            </w:r>
            <w:proofErr w:type="spellStart"/>
            <w:r w:rsidR="005D7678" w:rsidRPr="004923EE">
              <w:rPr>
                <w:sz w:val="18"/>
                <w:szCs w:val="18"/>
              </w:rPr>
              <w:t>Postepay</w:t>
            </w:r>
            <w:proofErr w:type="spellEnd"/>
            <w:r w:rsidR="005D7678" w:rsidRPr="004923EE">
              <w:rPr>
                <w:sz w:val="18"/>
                <w:szCs w:val="18"/>
              </w:rPr>
              <w:t xml:space="preserve">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Pr="004709FD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color w:val="808080" w:themeColor="background1" w:themeShade="80"/>
              </w:rPr>
            </w:pPr>
            <w:r w:rsidRPr="004709FD">
              <w:rPr>
                <w:color w:val="808080" w:themeColor="background1" w:themeShade="80"/>
              </w:rPr>
              <w:t>versamento con quietanza del Tesoriere</w:t>
            </w:r>
            <w:r w:rsidR="00721282" w:rsidRPr="004709FD">
              <w:rPr>
                <w:color w:val="808080" w:themeColor="background1" w:themeShade="80"/>
              </w:rPr>
              <w:t xml:space="preserve"> (per gli enti pubblici)</w:t>
            </w:r>
            <w:r w:rsidRPr="004709FD">
              <w:rPr>
                <w:color w:val="808080" w:themeColor="background1" w:themeShade="80"/>
              </w:rPr>
              <w:t xml:space="preserve"> </w:t>
            </w:r>
          </w:p>
          <w:p w14:paraId="4C4C6B65" w14:textId="77777777" w:rsidR="002D57FA" w:rsidRPr="004709FD" w:rsidRDefault="002D57FA" w:rsidP="00993AB0">
            <w:pPr>
              <w:ind w:left="360"/>
              <w:rPr>
                <w:color w:val="808080" w:themeColor="background1" w:themeShade="80"/>
              </w:rPr>
            </w:pPr>
          </w:p>
          <w:p w14:paraId="7FE956B2" w14:textId="3B7CAD45" w:rsidR="00142292" w:rsidRPr="004709FD" w:rsidRDefault="002D57FA" w:rsidP="00993AB0">
            <w:pPr>
              <w:pStyle w:val="Paragrafoelenco"/>
              <w:rPr>
                <w:b/>
                <w:bCs/>
                <w:color w:val="808080" w:themeColor="background1" w:themeShade="80"/>
              </w:rPr>
            </w:pPr>
            <w:r w:rsidRPr="004709FD">
              <w:rPr>
                <w:b/>
                <w:bCs/>
                <w:color w:val="808080" w:themeColor="background1" w:themeShade="8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709FD" w:rsidRPr="004709FD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4709FD" w:rsidRDefault="00993AB0" w:rsidP="00993AB0">
                  <w:pPr>
                    <w:pStyle w:val="Paragrafoelenco"/>
                    <w:ind w:left="0"/>
                    <w:rPr>
                      <w:color w:val="808080" w:themeColor="background1" w:themeShade="80"/>
                    </w:rPr>
                  </w:pPr>
                </w:p>
              </w:tc>
            </w:tr>
          </w:tbl>
          <w:p w14:paraId="023D2CB9" w14:textId="77777777" w:rsidR="00142292" w:rsidRPr="004709FD" w:rsidRDefault="00142292" w:rsidP="00142292">
            <w:pPr>
              <w:pStyle w:val="Paragrafoelenco"/>
              <w:rPr>
                <w:color w:val="808080" w:themeColor="background1" w:themeShade="80"/>
              </w:rPr>
            </w:pPr>
          </w:p>
          <w:p w14:paraId="59F388C3" w14:textId="14DF011B" w:rsidR="00142292" w:rsidRPr="004709FD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color w:val="808080" w:themeColor="background1" w:themeShade="80"/>
              </w:rPr>
            </w:pPr>
            <w:r w:rsidRPr="004709FD">
              <w:rPr>
                <w:color w:val="808080" w:themeColor="background1" w:themeShade="8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</w:t>
            </w:r>
            <w:proofErr w:type="spellStart"/>
            <w:r w:rsidRPr="004709FD">
              <w:rPr>
                <w:color w:val="808080" w:themeColor="background1" w:themeShade="80"/>
              </w:rPr>
              <w:t>conv</w:t>
            </w:r>
            <w:proofErr w:type="spellEnd"/>
            <w:r w:rsidRPr="004709FD">
              <w:rPr>
                <w:color w:val="808080" w:themeColor="background1" w:themeShade="80"/>
              </w:rPr>
              <w:t xml:space="preserve">. L. n. 27 del 24/03/2012 </w:t>
            </w:r>
          </w:p>
          <w:p w14:paraId="078760DB" w14:textId="77777777" w:rsidR="00142292" w:rsidRPr="004709FD" w:rsidRDefault="00142292" w:rsidP="00142292">
            <w:pPr>
              <w:pStyle w:val="Paragrafoelenco"/>
              <w:jc w:val="both"/>
              <w:rPr>
                <w:color w:val="808080" w:themeColor="background1" w:themeShade="80"/>
              </w:rPr>
            </w:pPr>
          </w:p>
          <w:p w14:paraId="6ED28E4F" w14:textId="0D0F8521" w:rsidR="00142292" w:rsidRPr="004709FD" w:rsidRDefault="00142292" w:rsidP="00142292">
            <w:pPr>
              <w:ind w:left="741"/>
              <w:rPr>
                <w:color w:val="808080" w:themeColor="background1" w:themeShade="80"/>
              </w:rPr>
            </w:pPr>
            <w:r w:rsidRPr="004709FD">
              <w:rPr>
                <w:color w:val="808080" w:themeColor="background1" w:themeShade="80"/>
              </w:rPr>
              <w:t>CONTO DI TESORERIA UNICA – CONTABILITÀ SPECIALE N. …………………………………………………………..</w:t>
            </w:r>
          </w:p>
          <w:p w14:paraId="32493FBE" w14:textId="77777777" w:rsidR="00142292" w:rsidRPr="004709FD" w:rsidRDefault="00142292" w:rsidP="001A3E14">
            <w:pPr>
              <w:rPr>
                <w:color w:val="808080" w:themeColor="background1" w:themeShade="8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7648951F" w14:textId="5DEFF92A" w:rsidR="008E6EC1" w:rsidRDefault="008E6EC1" w:rsidP="008E6EC1">
      <w:pPr>
        <w:spacing w:after="0" w:line="240" w:lineRule="auto"/>
        <w:ind w:left="-709"/>
      </w:pPr>
      <w:r>
        <w:t xml:space="preserve">          </w:t>
      </w:r>
      <w:r w:rsidR="00C0281A">
        <w:t>DATA</w:t>
      </w:r>
      <w:r w:rsidR="00BC1607">
        <w:t xml:space="preserve"> </w:t>
      </w:r>
      <w:r>
        <w:t xml:space="preserve">     ___________________</w:t>
      </w:r>
      <w:r w:rsidRPr="008E6EC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 </w:t>
      </w:r>
    </w:p>
    <w:p w14:paraId="6BEAEA95" w14:textId="70F928EA" w:rsidR="008E6EC1" w:rsidRDefault="00BC1607" w:rsidP="00A07221">
      <w:pPr>
        <w:spacing w:after="0" w:line="240" w:lineRule="auto"/>
      </w:pPr>
      <w:r>
        <w:t xml:space="preserve">                                                                                             </w:t>
      </w:r>
      <w:r w:rsidR="008E6EC1">
        <w:t xml:space="preserve">      </w:t>
      </w:r>
    </w:p>
    <w:p w14:paraId="08094537" w14:textId="064F920B" w:rsidR="008E6EC1" w:rsidRDefault="008E6EC1" w:rsidP="008E6EC1">
      <w:pPr>
        <w:ind w:left="3402" w:firstLine="708"/>
      </w:pPr>
      <w:r>
        <w:t xml:space="preserve">         ____________________________________________</w:t>
      </w:r>
    </w:p>
    <w:p w14:paraId="326463E8" w14:textId="77777777" w:rsidR="008E6EC1" w:rsidRDefault="008E6EC1" w:rsidP="00BC1607">
      <w:pPr>
        <w:ind w:left="-567" w:right="-568"/>
        <w:jc w:val="both"/>
        <w:rPr>
          <w:b/>
          <w:bCs/>
        </w:rPr>
      </w:pPr>
    </w:p>
    <w:p w14:paraId="3EF4DDBF" w14:textId="4FC27F29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</w:t>
      </w:r>
      <w:r w:rsidR="008E6EC1">
        <w:rPr>
          <w:b/>
          <w:bCs/>
        </w:rPr>
        <w:t xml:space="preserve"> </w:t>
      </w:r>
      <w:r w:rsidRPr="002D57FA">
        <w:rPr>
          <w:b/>
          <w:bCs/>
        </w:rPr>
        <w:t>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372B7DC5" w14:textId="28A4828E" w:rsidR="00A10C86" w:rsidRDefault="00A10C86" w:rsidP="00BC1607">
      <w:pPr>
        <w:ind w:left="-567"/>
      </w:pPr>
    </w:p>
    <w:p w14:paraId="4A3158BA" w14:textId="6225BAEC" w:rsidR="008E6EC1" w:rsidRDefault="008E6EC1" w:rsidP="00BC1607">
      <w:pPr>
        <w:ind w:left="-567"/>
      </w:pPr>
    </w:p>
    <w:p w14:paraId="5C80EA64" w14:textId="58ACE56E" w:rsidR="008E6EC1" w:rsidRDefault="008E6EC1" w:rsidP="00BC1607">
      <w:pPr>
        <w:ind w:left="-567"/>
      </w:pPr>
    </w:p>
    <w:p w14:paraId="7BEA8466" w14:textId="6EE63C48" w:rsidR="008E6EC1" w:rsidRDefault="008E6EC1" w:rsidP="00BC1607">
      <w:pPr>
        <w:ind w:left="-567"/>
      </w:pPr>
    </w:p>
    <w:p w14:paraId="11A3807C" w14:textId="4884BEEE" w:rsidR="008E6EC1" w:rsidRDefault="008E6EC1" w:rsidP="00BC1607">
      <w:pPr>
        <w:ind w:left="-567"/>
      </w:pPr>
    </w:p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lastRenderedPageBreak/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0" w:name="_Hlk511724140"/>
      <w:r w:rsidRPr="00C139DA">
        <w:rPr>
          <w:rFonts w:ascii="Calibri" w:hAnsi="Calibri"/>
          <w:sz w:val="20"/>
        </w:rPr>
        <w:t xml:space="preserve">la Giunta della </w:t>
      </w:r>
      <w:bookmarkEnd w:id="0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DE60" w14:textId="77777777" w:rsidR="00D0195A" w:rsidRDefault="00D0195A" w:rsidP="00361CE9">
      <w:pPr>
        <w:spacing w:after="0" w:line="240" w:lineRule="auto"/>
      </w:pPr>
      <w:r>
        <w:separator/>
      </w:r>
    </w:p>
  </w:endnote>
  <w:endnote w:type="continuationSeparator" w:id="0">
    <w:p w14:paraId="65EC2557" w14:textId="77777777" w:rsidR="00D0195A" w:rsidRDefault="00D0195A" w:rsidP="00361CE9">
      <w:pPr>
        <w:spacing w:after="0" w:line="240" w:lineRule="auto"/>
      </w:pPr>
      <w:r>
        <w:continuationSeparator/>
      </w:r>
    </w:p>
  </w:endnote>
  <w:endnote w:type="continuationNotice" w:id="1">
    <w:p w14:paraId="4960AC7E" w14:textId="77777777" w:rsidR="00D0195A" w:rsidRDefault="00D019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C0CC" w14:textId="77777777" w:rsidR="00D0195A" w:rsidRDefault="00D0195A" w:rsidP="00361CE9">
      <w:pPr>
        <w:spacing w:after="0" w:line="240" w:lineRule="auto"/>
      </w:pPr>
      <w:r>
        <w:separator/>
      </w:r>
    </w:p>
  </w:footnote>
  <w:footnote w:type="continuationSeparator" w:id="0">
    <w:p w14:paraId="31F646C7" w14:textId="77777777" w:rsidR="00D0195A" w:rsidRDefault="00D0195A" w:rsidP="00361CE9">
      <w:pPr>
        <w:spacing w:after="0" w:line="240" w:lineRule="auto"/>
      </w:pPr>
      <w:r>
        <w:continuationSeparator/>
      </w:r>
    </w:p>
  </w:footnote>
  <w:footnote w:type="continuationNotice" w:id="1">
    <w:p w14:paraId="10B8CEFB" w14:textId="77777777" w:rsidR="00D0195A" w:rsidRDefault="00D019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16272">
    <w:abstractNumId w:val="0"/>
  </w:num>
  <w:num w:numId="2" w16cid:durableId="2078551572">
    <w:abstractNumId w:val="8"/>
  </w:num>
  <w:num w:numId="3" w16cid:durableId="964964483">
    <w:abstractNumId w:val="7"/>
  </w:num>
  <w:num w:numId="4" w16cid:durableId="613438004">
    <w:abstractNumId w:val="1"/>
  </w:num>
  <w:num w:numId="5" w16cid:durableId="669479307">
    <w:abstractNumId w:val="6"/>
  </w:num>
  <w:num w:numId="6" w16cid:durableId="476992888">
    <w:abstractNumId w:val="2"/>
  </w:num>
  <w:num w:numId="7" w16cid:durableId="1714232020">
    <w:abstractNumId w:val="9"/>
  </w:num>
  <w:num w:numId="8" w16cid:durableId="383721429">
    <w:abstractNumId w:val="5"/>
  </w:num>
  <w:num w:numId="9" w16cid:durableId="2012683091">
    <w:abstractNumId w:val="4"/>
  </w:num>
  <w:num w:numId="10" w16cid:durableId="106894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709FD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E6EC1"/>
    <w:rsid w:val="008F6E15"/>
    <w:rsid w:val="009208D5"/>
    <w:rsid w:val="00934377"/>
    <w:rsid w:val="00991EB7"/>
    <w:rsid w:val="00993AB0"/>
    <w:rsid w:val="00A00075"/>
    <w:rsid w:val="00A07221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E2978"/>
    <w:rsid w:val="00CF6B64"/>
    <w:rsid w:val="00D0195A"/>
    <w:rsid w:val="00D033FA"/>
    <w:rsid w:val="00D72C91"/>
    <w:rsid w:val="00DA7F5C"/>
    <w:rsid w:val="00DB188F"/>
    <w:rsid w:val="00DC56A7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4" ma:contentTypeDescription="Creare un nuovo documento." ma:contentTypeScope="" ma:versionID="b4dc03e2a51d1b267f4f494c28218589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d550f87624f7a60cb910f797be7deb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E552B-EEC7-4421-9970-28791C893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Sabattini Federico</cp:lastModifiedBy>
  <cp:revision>3</cp:revision>
  <dcterms:created xsi:type="dcterms:W3CDTF">2022-03-31T09:24:00Z</dcterms:created>
  <dcterms:modified xsi:type="dcterms:W3CDTF">2022-04-26T07:49:00Z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